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1C" w:rsidRDefault="00C7701C" w:rsidP="00C7701C">
      <w:pPr>
        <w:pStyle w:val="stBilgi"/>
        <w:jc w:val="both"/>
        <w:rPr>
          <w:b/>
          <w:sz w:val="28"/>
          <w:szCs w:val="28"/>
        </w:rPr>
      </w:pPr>
    </w:p>
    <w:p w:rsidR="000D5F10" w:rsidRPr="000D7E29" w:rsidRDefault="000D5F10" w:rsidP="000D5F10">
      <w:pPr>
        <w:jc w:val="both"/>
        <w:rPr>
          <w:rFonts w:ascii="Arial" w:hAnsi="Arial" w:cs="Arial"/>
          <w:b/>
        </w:rPr>
      </w:pPr>
      <w:r w:rsidRPr="000D7E29">
        <w:rPr>
          <w:rFonts w:ascii="Arial" w:hAnsi="Arial" w:cs="Arial"/>
          <w:b/>
        </w:rPr>
        <w:t>POLİTİKA</w:t>
      </w:r>
    </w:p>
    <w:p w:rsidR="00C7701C" w:rsidRPr="000D5F10" w:rsidRDefault="00C7701C" w:rsidP="00C7701C">
      <w:pPr>
        <w:pStyle w:val="stBilgi"/>
        <w:jc w:val="both"/>
        <w:rPr>
          <w:rFonts w:ascii="Arial" w:hAnsi="Arial" w:cs="Arial"/>
          <w:szCs w:val="28"/>
        </w:rPr>
      </w:pPr>
      <w:r w:rsidRPr="000D5F10">
        <w:rPr>
          <w:rFonts w:ascii="Arial" w:hAnsi="Arial" w:cs="Arial"/>
          <w:szCs w:val="28"/>
        </w:rPr>
        <w:t xml:space="preserve">Tüm işlerimizde çalışanlarımıza </w:t>
      </w:r>
      <w:r w:rsidR="000D5F10" w:rsidRPr="000D5F10">
        <w:rPr>
          <w:rFonts w:ascii="Arial" w:hAnsi="Arial" w:cs="Arial"/>
          <w:szCs w:val="28"/>
        </w:rPr>
        <w:t xml:space="preserve">ve müşterilerimize </w:t>
      </w:r>
      <w:r w:rsidRPr="000D5F10">
        <w:rPr>
          <w:rFonts w:ascii="Arial" w:hAnsi="Arial" w:cs="Arial"/>
          <w:szCs w:val="28"/>
        </w:rPr>
        <w:t>karşı,</w:t>
      </w:r>
      <w:r w:rsidR="000D5F10" w:rsidRPr="000D5F10">
        <w:rPr>
          <w:rFonts w:ascii="Arial" w:hAnsi="Arial" w:cs="Arial"/>
          <w:szCs w:val="28"/>
        </w:rPr>
        <w:t xml:space="preserve"> </w:t>
      </w:r>
      <w:r w:rsidRPr="000D5F10">
        <w:rPr>
          <w:rFonts w:ascii="Arial" w:hAnsi="Arial" w:cs="Arial"/>
          <w:szCs w:val="28"/>
        </w:rPr>
        <w:t>tehdit,</w:t>
      </w:r>
      <w:r w:rsidR="000D5F10" w:rsidRPr="000D5F10">
        <w:rPr>
          <w:rFonts w:ascii="Arial" w:hAnsi="Arial" w:cs="Arial"/>
          <w:szCs w:val="28"/>
        </w:rPr>
        <w:t xml:space="preserve"> </w:t>
      </w:r>
      <w:r w:rsidRPr="000D5F10">
        <w:rPr>
          <w:rFonts w:ascii="Arial" w:hAnsi="Arial" w:cs="Arial"/>
          <w:szCs w:val="28"/>
        </w:rPr>
        <w:t xml:space="preserve">rüşvet </w:t>
      </w:r>
      <w:r w:rsidR="000D5F10" w:rsidRPr="000D5F10">
        <w:rPr>
          <w:rFonts w:ascii="Arial" w:hAnsi="Arial" w:cs="Arial"/>
          <w:szCs w:val="28"/>
        </w:rPr>
        <w:t xml:space="preserve">veya yolsuzluk </w:t>
      </w:r>
      <w:r w:rsidRPr="000D5F10">
        <w:rPr>
          <w:rFonts w:ascii="Arial" w:hAnsi="Arial" w:cs="Arial"/>
          <w:szCs w:val="28"/>
        </w:rPr>
        <w:t>uygulamaları içinde olmayacağımızı</w:t>
      </w:r>
      <w:r w:rsidR="007B1081">
        <w:rPr>
          <w:rFonts w:ascii="Arial" w:hAnsi="Arial" w:cs="Arial"/>
          <w:szCs w:val="28"/>
        </w:rPr>
        <w:t>,</w:t>
      </w:r>
      <w:r w:rsidR="000D5F10" w:rsidRPr="000D5F10">
        <w:rPr>
          <w:rFonts w:ascii="Arial" w:hAnsi="Arial" w:cs="Arial"/>
          <w:szCs w:val="28"/>
        </w:rPr>
        <w:t xml:space="preserve"> </w:t>
      </w:r>
      <w:r w:rsidRPr="000D5F10">
        <w:rPr>
          <w:rFonts w:ascii="Arial" w:hAnsi="Arial" w:cs="Arial"/>
          <w:szCs w:val="28"/>
        </w:rPr>
        <w:t>dürüstlük ve iş ahlakı çerçevesinde çalışacağımızı taahhüt ederiz.</w:t>
      </w:r>
    </w:p>
    <w:p w:rsidR="00C7701C" w:rsidRPr="000D5F10" w:rsidRDefault="00C7701C" w:rsidP="00C7701C">
      <w:pPr>
        <w:pStyle w:val="stBilgi"/>
        <w:jc w:val="both"/>
        <w:rPr>
          <w:rFonts w:ascii="Arial" w:hAnsi="Arial" w:cs="Arial"/>
          <w:szCs w:val="28"/>
        </w:rPr>
      </w:pPr>
    </w:p>
    <w:p w:rsidR="00C7701C" w:rsidRPr="000D5F10" w:rsidRDefault="00C7701C" w:rsidP="00C7701C">
      <w:pPr>
        <w:pStyle w:val="stBilgi"/>
        <w:jc w:val="both"/>
        <w:rPr>
          <w:rFonts w:ascii="Arial" w:hAnsi="Arial" w:cs="Arial"/>
          <w:szCs w:val="28"/>
        </w:rPr>
      </w:pPr>
      <w:r w:rsidRPr="000D5F10">
        <w:rPr>
          <w:rFonts w:ascii="Arial" w:hAnsi="Arial" w:cs="Arial"/>
          <w:szCs w:val="28"/>
        </w:rPr>
        <w:tab/>
      </w:r>
      <w:r w:rsidR="007B1081" w:rsidRPr="000D5F10">
        <w:rPr>
          <w:rFonts w:ascii="Arial" w:hAnsi="Arial" w:cs="Arial"/>
          <w:szCs w:val="28"/>
        </w:rPr>
        <w:t>Rüşve</w:t>
      </w:r>
      <w:r w:rsidR="007B1081">
        <w:rPr>
          <w:rFonts w:ascii="Arial" w:hAnsi="Arial" w:cs="Arial"/>
          <w:szCs w:val="28"/>
        </w:rPr>
        <w:t>t</w:t>
      </w:r>
      <w:r w:rsidRPr="000D5F10">
        <w:rPr>
          <w:rFonts w:ascii="Arial" w:hAnsi="Arial" w:cs="Arial"/>
          <w:szCs w:val="28"/>
        </w:rPr>
        <w:t xml:space="preserve"> işteki yetkili </w:t>
      </w:r>
      <w:r w:rsidR="000D5F10" w:rsidRPr="000D5F10">
        <w:rPr>
          <w:rFonts w:ascii="Arial" w:hAnsi="Arial" w:cs="Arial"/>
          <w:szCs w:val="28"/>
        </w:rPr>
        <w:t xml:space="preserve">birinden veya hükümetten ticari avantaj </w:t>
      </w:r>
      <w:r w:rsidRPr="000D5F10">
        <w:rPr>
          <w:rFonts w:ascii="Arial" w:hAnsi="Arial" w:cs="Arial"/>
          <w:szCs w:val="28"/>
        </w:rPr>
        <w:t>sağlamak ya da uygunsuzluk yapılan birtakım şeylerin göz ardı edilmesini sağlamak amacıyla   yapılan her türlü   teklifi, hediye ve fırsatı içerir.</w:t>
      </w:r>
    </w:p>
    <w:p w:rsidR="00C7701C" w:rsidRPr="000D5F10" w:rsidRDefault="00C7701C" w:rsidP="00C7701C">
      <w:pPr>
        <w:pStyle w:val="stBilgi"/>
        <w:jc w:val="both"/>
        <w:rPr>
          <w:rFonts w:ascii="Arial" w:hAnsi="Arial" w:cs="Arial"/>
          <w:szCs w:val="28"/>
        </w:rPr>
      </w:pPr>
    </w:p>
    <w:p w:rsidR="00C7701C" w:rsidRPr="000D5F10" w:rsidRDefault="00C7701C" w:rsidP="00C7701C">
      <w:pPr>
        <w:pStyle w:val="stBilgi"/>
        <w:jc w:val="both"/>
        <w:rPr>
          <w:sz w:val="28"/>
          <w:szCs w:val="28"/>
        </w:rPr>
      </w:pPr>
      <w:r w:rsidRPr="000D5F10">
        <w:rPr>
          <w:rFonts w:ascii="Arial" w:hAnsi="Arial" w:cs="Arial"/>
          <w:szCs w:val="28"/>
        </w:rPr>
        <w:t>Bu bağlamda çalışma hayatımızda her türlü rüşvetin teklifi,</w:t>
      </w:r>
      <w:r w:rsidR="000D5F10" w:rsidRPr="000D5F10">
        <w:rPr>
          <w:rFonts w:ascii="Arial" w:hAnsi="Arial" w:cs="Arial"/>
          <w:szCs w:val="28"/>
        </w:rPr>
        <w:t xml:space="preserve"> kabulü</w:t>
      </w:r>
      <w:r w:rsidRPr="000D5F10">
        <w:rPr>
          <w:rFonts w:ascii="Arial" w:hAnsi="Arial" w:cs="Arial"/>
          <w:szCs w:val="28"/>
        </w:rPr>
        <w:t>,</w:t>
      </w:r>
      <w:r w:rsidR="000D5F10" w:rsidRPr="000D5F10">
        <w:rPr>
          <w:rFonts w:ascii="Arial" w:hAnsi="Arial" w:cs="Arial"/>
          <w:szCs w:val="28"/>
        </w:rPr>
        <w:t xml:space="preserve"> </w:t>
      </w:r>
      <w:r w:rsidRPr="000D5F10">
        <w:rPr>
          <w:rFonts w:ascii="Arial" w:hAnsi="Arial" w:cs="Arial"/>
          <w:szCs w:val="28"/>
        </w:rPr>
        <w:t xml:space="preserve">ödenmesi </w:t>
      </w:r>
      <w:r w:rsidR="000D5F10" w:rsidRPr="000D5F10">
        <w:rPr>
          <w:rFonts w:ascii="Arial" w:hAnsi="Arial" w:cs="Arial"/>
          <w:szCs w:val="28"/>
        </w:rPr>
        <w:t>ve istenmesi</w:t>
      </w:r>
      <w:r w:rsidRPr="000D5F10">
        <w:rPr>
          <w:rFonts w:ascii="Arial" w:hAnsi="Arial" w:cs="Arial"/>
          <w:szCs w:val="28"/>
        </w:rPr>
        <w:t xml:space="preserve"> kesinlikle yasaktır</w:t>
      </w:r>
      <w:r w:rsidRPr="000D5F10">
        <w:rPr>
          <w:sz w:val="28"/>
          <w:szCs w:val="28"/>
        </w:rPr>
        <w:t>.</w:t>
      </w:r>
    </w:p>
    <w:p w:rsidR="00C7701C" w:rsidRPr="000D5F10" w:rsidRDefault="00C7701C" w:rsidP="00C7701C">
      <w:pPr>
        <w:pStyle w:val="stBilgi"/>
        <w:jc w:val="both"/>
        <w:rPr>
          <w:sz w:val="28"/>
          <w:szCs w:val="28"/>
        </w:rPr>
      </w:pPr>
      <w:bookmarkStart w:id="0" w:name="_GoBack"/>
      <w:bookmarkEnd w:id="0"/>
    </w:p>
    <w:p w:rsidR="000D5F10" w:rsidRPr="0054140D" w:rsidRDefault="000D5F10" w:rsidP="000D5F10">
      <w:pPr>
        <w:spacing w:before="120"/>
        <w:ind w:right="-288"/>
        <w:jc w:val="both"/>
        <w:rPr>
          <w:rFonts w:ascii="Arial" w:hAnsi="Arial" w:cs="Arial"/>
          <w:b/>
        </w:rPr>
      </w:pPr>
      <w:r w:rsidRPr="0054140D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APSAM</w:t>
      </w:r>
    </w:p>
    <w:p w:rsidR="000D5F10" w:rsidRPr="0054140D" w:rsidRDefault="000D5F10" w:rsidP="000D5F10">
      <w:pPr>
        <w:spacing w:before="120"/>
        <w:ind w:right="-288"/>
        <w:jc w:val="both"/>
        <w:rPr>
          <w:rFonts w:ascii="Arial" w:hAnsi="Arial" w:cs="Arial"/>
          <w:b/>
        </w:rPr>
      </w:pPr>
      <w:r w:rsidRPr="0054140D">
        <w:rPr>
          <w:rFonts w:ascii="Arial" w:hAnsi="Arial" w:cs="Arial"/>
        </w:rPr>
        <w:t>Politikamız; işletmeye alınacak süresi belirli veya belirsiz iş sözleşmeli, stajyer öğrenci, çırak, parça başı veya yevmiye usulü vb. i</w:t>
      </w:r>
      <w:r>
        <w:rPr>
          <w:rFonts w:ascii="Arial" w:hAnsi="Arial" w:cs="Arial"/>
        </w:rPr>
        <w:t>le çalışan tüm çalışanlarımızı</w:t>
      </w:r>
      <w:r w:rsidR="007B1081">
        <w:rPr>
          <w:rFonts w:ascii="Arial" w:hAnsi="Arial" w:cs="Arial"/>
        </w:rPr>
        <w:t>, ticari ilişki içinde bulunduğumuz tüm iş ortaklarımızı</w:t>
      </w:r>
      <w:r w:rsidRPr="0054140D">
        <w:rPr>
          <w:rFonts w:ascii="Arial" w:hAnsi="Arial" w:cs="Arial"/>
        </w:rPr>
        <w:t xml:space="preserve"> kapsamaktadır.</w:t>
      </w:r>
    </w:p>
    <w:p w:rsidR="000D5F10" w:rsidRPr="0054140D" w:rsidRDefault="000D5F10" w:rsidP="000D5F10">
      <w:pPr>
        <w:jc w:val="both"/>
        <w:rPr>
          <w:rFonts w:ascii="Arial" w:hAnsi="Arial" w:cs="Arial"/>
        </w:rPr>
      </w:pPr>
    </w:p>
    <w:p w:rsidR="00421112" w:rsidRPr="000D5F10" w:rsidRDefault="00421112"/>
    <w:sectPr w:rsidR="00421112" w:rsidRPr="000D5F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63" w:rsidRDefault="00C64A63" w:rsidP="00C7701C">
      <w:pPr>
        <w:spacing w:after="0" w:line="240" w:lineRule="auto"/>
      </w:pPr>
      <w:r>
        <w:separator/>
      </w:r>
    </w:p>
  </w:endnote>
  <w:endnote w:type="continuationSeparator" w:id="0">
    <w:p w:rsidR="00C64A63" w:rsidRDefault="00C64A63" w:rsidP="00C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63" w:rsidRDefault="00C64A63" w:rsidP="00C7701C">
      <w:pPr>
        <w:spacing w:after="0" w:line="240" w:lineRule="auto"/>
      </w:pPr>
      <w:r>
        <w:separator/>
      </w:r>
    </w:p>
  </w:footnote>
  <w:footnote w:type="continuationSeparator" w:id="0">
    <w:p w:rsidR="00C64A63" w:rsidRDefault="00C64A63" w:rsidP="00C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2"/>
      <w:gridCol w:w="4560"/>
      <w:gridCol w:w="1738"/>
      <w:gridCol w:w="1290"/>
    </w:tblGrid>
    <w:tr w:rsidR="00C7701C" w:rsidRPr="00C7701C" w:rsidTr="00101751">
      <w:trPr>
        <w:cantSplit/>
        <w:trHeight w:val="292"/>
      </w:trPr>
      <w:tc>
        <w:tcPr>
          <w:tcW w:w="2630" w:type="dxa"/>
          <w:vMerge w:val="restart"/>
          <w:shd w:val="clear" w:color="auto" w:fill="auto"/>
          <w:vAlign w:val="center"/>
        </w:tcPr>
        <w:p w:rsidR="00C7701C" w:rsidRPr="00C7701C" w:rsidRDefault="00C7701C" w:rsidP="00C7701C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  <w:r w:rsidRPr="00C7701C">
            <w:rPr>
              <w:rFonts w:ascii="Open Sans" w:hAnsi="Open Sans" w:cs="Arial"/>
              <w:noProof/>
              <w:color w:val="428BCA"/>
              <w:sz w:val="27"/>
              <w:szCs w:val="27"/>
              <w:lang w:eastAsia="tr-TR"/>
            </w:rPr>
            <w:drawing>
              <wp:inline distT="0" distB="0" distL="0" distR="0" wp14:anchorId="251577EA" wp14:editId="43A616DC">
                <wp:extent cx="1762125" cy="400050"/>
                <wp:effectExtent l="0" t="0" r="0" b="0"/>
                <wp:docPr id="1" name="Resim 1" descr="Fashion Responsiv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shion Responsiv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5" w:type="dxa"/>
          <w:vMerge w:val="restart"/>
          <w:shd w:val="clear" w:color="auto" w:fill="auto"/>
          <w:vAlign w:val="center"/>
        </w:tcPr>
        <w:p w:rsidR="00C7701C" w:rsidRPr="00C7701C" w:rsidRDefault="00C7701C" w:rsidP="00C7701C">
          <w:pPr>
            <w:keepNext/>
            <w:spacing w:before="240" w:after="60" w:line="240" w:lineRule="auto"/>
            <w:outlineLvl w:val="3"/>
            <w:rPr>
              <w:rFonts w:ascii="Calibri" w:eastAsia="Times New Roman" w:hAnsi="Calibri" w:cs="Arial"/>
              <w:b/>
              <w:bCs/>
              <w:sz w:val="30"/>
              <w:szCs w:val="30"/>
              <w:lang w:eastAsia="tr-TR"/>
            </w:rPr>
          </w:pPr>
          <w:r w:rsidRPr="00C7701C">
            <w:rPr>
              <w:rFonts w:ascii="Calibri" w:eastAsia="Times New Roman" w:hAnsi="Calibri" w:cs="Times New Roman"/>
              <w:b/>
              <w:bCs/>
              <w:sz w:val="30"/>
              <w:szCs w:val="30"/>
              <w:lang w:eastAsia="tr-TR"/>
            </w:rPr>
            <w:t xml:space="preserve">                 ETİK POLİTİKASI  </w:t>
          </w:r>
        </w:p>
      </w:tc>
      <w:tc>
        <w:tcPr>
          <w:tcW w:w="1523" w:type="dxa"/>
          <w:vAlign w:val="center"/>
        </w:tcPr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  <w:r w:rsidRPr="00C7701C">
            <w:rPr>
              <w:rFonts w:ascii="Calibri" w:hAnsi="Calibri" w:cs="Calibri"/>
              <w:b/>
              <w:bCs/>
            </w:rPr>
            <w:t>Yayın Tarihi:</w:t>
          </w:r>
        </w:p>
      </w:tc>
      <w:tc>
        <w:tcPr>
          <w:tcW w:w="1130" w:type="dxa"/>
          <w:vAlign w:val="center"/>
        </w:tcPr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  <w:r w:rsidRPr="00C7701C">
            <w:rPr>
              <w:rFonts w:ascii="Calibri" w:hAnsi="Calibri" w:cs="Calibri"/>
              <w:b/>
              <w:bCs/>
            </w:rPr>
            <w:t>02.11.2015</w:t>
          </w:r>
        </w:p>
      </w:tc>
    </w:tr>
    <w:tr w:rsidR="00C7701C" w:rsidRPr="00C7701C" w:rsidTr="00101751">
      <w:trPr>
        <w:cantSplit/>
        <w:trHeight w:val="287"/>
      </w:trPr>
      <w:tc>
        <w:tcPr>
          <w:tcW w:w="2630" w:type="dxa"/>
          <w:vMerge/>
          <w:shd w:val="clear" w:color="auto" w:fill="auto"/>
          <w:vAlign w:val="center"/>
        </w:tcPr>
        <w:p w:rsidR="00C7701C" w:rsidRPr="00C7701C" w:rsidRDefault="00C7701C" w:rsidP="00C7701C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3995" w:type="dxa"/>
          <w:vMerge/>
          <w:shd w:val="clear" w:color="auto" w:fill="auto"/>
          <w:vAlign w:val="center"/>
        </w:tcPr>
        <w:p w:rsidR="00C7701C" w:rsidRPr="00C7701C" w:rsidRDefault="00C7701C" w:rsidP="00C7701C">
          <w:pPr>
            <w:keepNext/>
            <w:spacing w:before="240" w:after="60" w:line="240" w:lineRule="auto"/>
            <w:outlineLvl w:val="3"/>
            <w:rPr>
              <w:rFonts w:ascii="Arial" w:eastAsia="Times New Roman" w:hAnsi="Arial" w:cs="Arial"/>
              <w:b/>
              <w:bCs/>
              <w:sz w:val="28"/>
              <w:szCs w:val="28"/>
              <w:lang w:eastAsia="tr-TR"/>
            </w:rPr>
          </w:pPr>
        </w:p>
      </w:tc>
      <w:tc>
        <w:tcPr>
          <w:tcW w:w="1523" w:type="dxa"/>
          <w:vAlign w:val="center"/>
        </w:tcPr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  <w:r w:rsidRPr="00C7701C">
            <w:rPr>
              <w:rFonts w:ascii="Calibri" w:hAnsi="Calibri" w:cs="Calibri"/>
              <w:b/>
              <w:bCs/>
            </w:rPr>
            <w:t>Revizyon Tarihi/ No:</w:t>
          </w:r>
        </w:p>
      </w:tc>
      <w:tc>
        <w:tcPr>
          <w:tcW w:w="1130" w:type="dxa"/>
          <w:vAlign w:val="center"/>
        </w:tcPr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</w:p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  <w:r w:rsidRPr="00C7701C">
            <w:rPr>
              <w:rFonts w:ascii="Calibri" w:hAnsi="Calibri" w:cs="Calibri"/>
              <w:b/>
              <w:bCs/>
            </w:rPr>
            <w:t>0</w:t>
          </w:r>
        </w:p>
      </w:tc>
    </w:tr>
    <w:tr w:rsidR="00C7701C" w:rsidRPr="00C7701C" w:rsidTr="00101751">
      <w:trPr>
        <w:cantSplit/>
        <w:trHeight w:val="549"/>
      </w:trPr>
      <w:tc>
        <w:tcPr>
          <w:tcW w:w="2630" w:type="dxa"/>
          <w:vMerge/>
          <w:shd w:val="clear" w:color="auto" w:fill="auto"/>
          <w:vAlign w:val="center"/>
        </w:tcPr>
        <w:p w:rsidR="00C7701C" w:rsidRPr="00C7701C" w:rsidRDefault="00C7701C" w:rsidP="00C7701C">
          <w:pPr>
            <w:jc w:val="center"/>
            <w:rPr>
              <w:rFonts w:ascii="Arial" w:hAnsi="Arial" w:cs="Arial"/>
              <w:b/>
              <w:bCs/>
              <w:sz w:val="10"/>
              <w:szCs w:val="10"/>
            </w:rPr>
          </w:pPr>
        </w:p>
      </w:tc>
      <w:tc>
        <w:tcPr>
          <w:tcW w:w="3995" w:type="dxa"/>
          <w:vMerge/>
          <w:shd w:val="clear" w:color="auto" w:fill="auto"/>
          <w:vAlign w:val="center"/>
        </w:tcPr>
        <w:p w:rsidR="00C7701C" w:rsidRPr="00C7701C" w:rsidRDefault="00C7701C" w:rsidP="00C7701C">
          <w:pPr>
            <w:keepNext/>
            <w:spacing w:before="240" w:after="60" w:line="240" w:lineRule="auto"/>
            <w:outlineLvl w:val="3"/>
            <w:rPr>
              <w:rFonts w:ascii="Arial" w:eastAsia="Times New Roman" w:hAnsi="Arial" w:cs="Arial"/>
              <w:b/>
              <w:bCs/>
              <w:sz w:val="28"/>
              <w:szCs w:val="28"/>
              <w:lang w:eastAsia="tr-TR"/>
            </w:rPr>
          </w:pPr>
        </w:p>
      </w:tc>
      <w:tc>
        <w:tcPr>
          <w:tcW w:w="1523" w:type="dxa"/>
          <w:vAlign w:val="center"/>
        </w:tcPr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  <w:r w:rsidRPr="00C7701C">
            <w:rPr>
              <w:rFonts w:ascii="Calibri" w:hAnsi="Calibri" w:cs="Calibri"/>
              <w:b/>
              <w:bCs/>
            </w:rPr>
            <w:t>Toplam Sayfa No:</w:t>
          </w:r>
        </w:p>
      </w:tc>
      <w:tc>
        <w:tcPr>
          <w:tcW w:w="1130" w:type="dxa"/>
          <w:vAlign w:val="center"/>
        </w:tcPr>
        <w:p w:rsidR="00C7701C" w:rsidRPr="00C7701C" w:rsidRDefault="00C7701C" w:rsidP="00C7701C">
          <w:pPr>
            <w:rPr>
              <w:rFonts w:ascii="Calibri" w:hAnsi="Calibri" w:cs="Calibri"/>
              <w:b/>
              <w:bCs/>
            </w:rPr>
          </w:pPr>
          <w:r w:rsidRPr="00C7701C">
            <w:t>1</w:t>
          </w:r>
        </w:p>
      </w:tc>
    </w:tr>
  </w:tbl>
  <w:p w:rsidR="00C7701C" w:rsidRDefault="00C770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1C"/>
    <w:rsid w:val="000D5F10"/>
    <w:rsid w:val="00421112"/>
    <w:rsid w:val="007B1081"/>
    <w:rsid w:val="00A5565F"/>
    <w:rsid w:val="00C64A63"/>
    <w:rsid w:val="00C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D89B"/>
  <w15:chartTrackingRefBased/>
  <w15:docId w15:val="{6C3426B6-FD42-407E-8392-DF0E3C0C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01C"/>
  </w:style>
  <w:style w:type="paragraph" w:styleId="AltBilgi">
    <w:name w:val="footer"/>
    <w:basedOn w:val="Normal"/>
    <w:link w:val="AltBilgiChar"/>
    <w:uiPriority w:val="99"/>
    <w:unhideWhenUsed/>
    <w:rsid w:val="00C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01C"/>
  </w:style>
  <w:style w:type="paragraph" w:styleId="BalonMetni">
    <w:name w:val="Balloon Text"/>
    <w:basedOn w:val="Normal"/>
    <w:link w:val="BalonMetniChar"/>
    <w:uiPriority w:val="99"/>
    <w:semiHidden/>
    <w:unhideWhenUsed/>
    <w:rsid w:val="007B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askintekstil.com.tr/index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TAŞKIN TEKSTİL</dc:creator>
  <cp:keywords/>
  <dc:description/>
  <cp:lastModifiedBy>TAŞKIN TEKSTİL</cp:lastModifiedBy>
  <cp:revision>3</cp:revision>
  <cp:lastPrinted>2016-12-21T19:00:00Z</cp:lastPrinted>
  <dcterms:created xsi:type="dcterms:W3CDTF">2016-12-21T18:53:00Z</dcterms:created>
  <dcterms:modified xsi:type="dcterms:W3CDTF">2016-12-21T19:01:00Z</dcterms:modified>
</cp:coreProperties>
</file>