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87" w:rsidRPr="006D0857" w:rsidRDefault="0018377E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D0857">
        <w:rPr>
          <w:rFonts w:ascii="Arial" w:hAnsi="Arial" w:cs="Arial"/>
          <w:b/>
          <w:color w:val="000000"/>
          <w:sz w:val="22"/>
          <w:szCs w:val="22"/>
          <w:u w:val="single"/>
        </w:rPr>
        <w:t>POLİTİKA</w:t>
      </w:r>
    </w:p>
    <w:p w:rsidR="00842A19" w:rsidRPr="006D0857" w:rsidRDefault="00842A19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0DE6" w:rsidRPr="006D0857" w:rsidRDefault="00730DE6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903D1" w:rsidRPr="00EA08D2" w:rsidRDefault="00271653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TAŞKIN </w:t>
      </w:r>
      <w:r w:rsidR="006428E5" w:rsidRPr="006D0857">
        <w:rPr>
          <w:rFonts w:ascii="Arial" w:hAnsi="Arial" w:cs="Arial"/>
          <w:color w:val="000000"/>
          <w:sz w:val="22"/>
          <w:szCs w:val="22"/>
        </w:rPr>
        <w:t>TEKSTİL</w:t>
      </w:r>
      <w:r w:rsidR="00730DE6" w:rsidRPr="006D0857">
        <w:rPr>
          <w:rFonts w:ascii="Arial" w:hAnsi="Arial" w:cs="Arial"/>
          <w:color w:val="000000"/>
          <w:sz w:val="22"/>
          <w:szCs w:val="22"/>
        </w:rPr>
        <w:t xml:space="preserve">; </w:t>
      </w:r>
      <w:r w:rsidR="003C6EB5" w:rsidRPr="006D0857">
        <w:rPr>
          <w:rFonts w:ascii="Arial" w:hAnsi="Arial" w:cs="Arial"/>
          <w:color w:val="000000"/>
          <w:sz w:val="22"/>
          <w:szCs w:val="22"/>
        </w:rPr>
        <w:t>Uluslara</w:t>
      </w:r>
      <w:r w:rsidR="00E27A5D">
        <w:rPr>
          <w:rFonts w:ascii="Arial" w:hAnsi="Arial" w:cs="Arial"/>
          <w:color w:val="000000"/>
          <w:sz w:val="22"/>
          <w:szCs w:val="22"/>
        </w:rPr>
        <w:t>ra</w:t>
      </w:r>
      <w:r w:rsidR="003C6EB5" w:rsidRPr="006D0857">
        <w:rPr>
          <w:rFonts w:ascii="Arial" w:hAnsi="Arial" w:cs="Arial"/>
          <w:color w:val="000000"/>
          <w:sz w:val="22"/>
          <w:szCs w:val="22"/>
        </w:rPr>
        <w:t>sı Çalışma Örgütü (</w:t>
      </w:r>
      <w:r w:rsidR="00730DE6" w:rsidRPr="006D0857">
        <w:rPr>
          <w:rFonts w:ascii="Arial" w:hAnsi="Arial" w:cs="Arial"/>
          <w:color w:val="000000"/>
          <w:sz w:val="22"/>
          <w:szCs w:val="22"/>
        </w:rPr>
        <w:t>ILO</w:t>
      </w:r>
      <w:r w:rsidR="003C6EB5" w:rsidRPr="006D0857">
        <w:rPr>
          <w:rFonts w:ascii="Arial" w:hAnsi="Arial" w:cs="Arial"/>
          <w:color w:val="000000"/>
          <w:sz w:val="22"/>
          <w:szCs w:val="22"/>
        </w:rPr>
        <w:t>)</w:t>
      </w:r>
      <w:r w:rsidR="00730DE6" w:rsidRPr="006D0857">
        <w:rPr>
          <w:rFonts w:ascii="Arial" w:hAnsi="Arial" w:cs="Arial"/>
          <w:color w:val="000000"/>
          <w:sz w:val="22"/>
          <w:szCs w:val="22"/>
        </w:rPr>
        <w:t xml:space="preserve"> standartları</w:t>
      </w:r>
      <w:r w:rsidR="009C10C6">
        <w:rPr>
          <w:rFonts w:ascii="Arial" w:hAnsi="Arial" w:cs="Arial"/>
          <w:color w:val="000000"/>
          <w:sz w:val="22"/>
          <w:szCs w:val="22"/>
        </w:rPr>
        <w:t xml:space="preserve"> </w:t>
      </w:r>
      <w:r w:rsidR="009C10C6" w:rsidRPr="009C10C6">
        <w:rPr>
          <w:rFonts w:ascii="Arial" w:hAnsi="Arial" w:cs="Arial"/>
          <w:b/>
          <w:color w:val="000000"/>
          <w:sz w:val="22"/>
          <w:szCs w:val="22"/>
        </w:rPr>
        <w:t>(EK.1)</w:t>
      </w:r>
      <w:r w:rsidR="006428E5" w:rsidRPr="006D0857">
        <w:rPr>
          <w:rFonts w:ascii="Arial" w:hAnsi="Arial" w:cs="Arial"/>
          <w:color w:val="000000"/>
          <w:sz w:val="22"/>
          <w:szCs w:val="22"/>
        </w:rPr>
        <w:t xml:space="preserve"> 4857</w:t>
      </w:r>
      <w:r w:rsidR="003C6EB5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6428E5" w:rsidRPr="006D0857">
        <w:rPr>
          <w:rFonts w:ascii="Arial" w:hAnsi="Arial" w:cs="Arial"/>
          <w:color w:val="000000"/>
          <w:sz w:val="22"/>
          <w:szCs w:val="22"/>
        </w:rPr>
        <w:t>sayılı iş kanunu</w:t>
      </w:r>
      <w:r w:rsidR="00836DC7">
        <w:rPr>
          <w:rFonts w:ascii="Arial" w:hAnsi="Arial" w:cs="Arial"/>
          <w:color w:val="000000"/>
          <w:sz w:val="22"/>
          <w:szCs w:val="22"/>
        </w:rPr>
        <w:t xml:space="preserve"> </w:t>
      </w:r>
      <w:r w:rsidR="005E16D0">
        <w:rPr>
          <w:rFonts w:ascii="Arial" w:hAnsi="Arial" w:cs="Arial"/>
          <w:b/>
          <w:color w:val="000000"/>
          <w:sz w:val="22"/>
          <w:szCs w:val="22"/>
        </w:rPr>
        <w:t>(EK.2</w:t>
      </w:r>
      <w:r w:rsidR="00E27A5D" w:rsidRPr="006D0857">
        <w:rPr>
          <w:rFonts w:ascii="Arial" w:hAnsi="Arial" w:cs="Arial"/>
          <w:b/>
          <w:color w:val="000000"/>
          <w:sz w:val="22"/>
          <w:szCs w:val="22"/>
        </w:rPr>
        <w:t>)</w:t>
      </w:r>
      <w:r w:rsidR="00E27A5D" w:rsidRPr="006D0857">
        <w:rPr>
          <w:rFonts w:ascii="Arial" w:hAnsi="Arial" w:cs="Arial"/>
          <w:color w:val="000000"/>
          <w:sz w:val="22"/>
          <w:szCs w:val="22"/>
        </w:rPr>
        <w:t xml:space="preserve"> ve</w:t>
      </w:r>
      <w:r w:rsidR="006428E5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651151" w:rsidRPr="006D0857">
        <w:rPr>
          <w:rFonts w:ascii="Arial" w:hAnsi="Arial" w:cs="Arial"/>
          <w:color w:val="000000"/>
          <w:sz w:val="22"/>
          <w:szCs w:val="22"/>
        </w:rPr>
        <w:t>tedarikçisi olduğumuz</w:t>
      </w:r>
      <w:r w:rsidR="006428E5" w:rsidRPr="006D0857">
        <w:rPr>
          <w:rFonts w:ascii="Arial" w:hAnsi="Arial" w:cs="Arial"/>
          <w:color w:val="000000"/>
          <w:sz w:val="22"/>
          <w:szCs w:val="22"/>
        </w:rPr>
        <w:t xml:space="preserve"> uluslararası markaların sosyal uygunluk k</w:t>
      </w:r>
      <w:r w:rsidR="003C6EB5" w:rsidRPr="006D0857">
        <w:rPr>
          <w:rFonts w:ascii="Arial" w:hAnsi="Arial" w:cs="Arial"/>
          <w:color w:val="000000"/>
          <w:sz w:val="22"/>
          <w:szCs w:val="22"/>
        </w:rPr>
        <w:t>urallarında</w:t>
      </w:r>
      <w:r w:rsidR="000132FA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836DC7">
        <w:rPr>
          <w:rFonts w:ascii="Arial" w:hAnsi="Arial" w:cs="Arial"/>
          <w:b/>
          <w:color w:val="000000"/>
          <w:sz w:val="22"/>
          <w:szCs w:val="22"/>
        </w:rPr>
        <w:t>(EK.</w:t>
      </w:r>
      <w:r w:rsidR="005E16D0">
        <w:rPr>
          <w:rFonts w:ascii="Arial" w:hAnsi="Arial" w:cs="Arial"/>
          <w:b/>
          <w:color w:val="000000"/>
          <w:sz w:val="22"/>
          <w:szCs w:val="22"/>
        </w:rPr>
        <w:t>3</w:t>
      </w:r>
      <w:r w:rsidR="000132FA" w:rsidRPr="006D0857">
        <w:rPr>
          <w:rFonts w:ascii="Arial" w:hAnsi="Arial" w:cs="Arial"/>
          <w:b/>
          <w:color w:val="000000"/>
          <w:sz w:val="22"/>
          <w:szCs w:val="22"/>
        </w:rPr>
        <w:t>)</w:t>
      </w:r>
      <w:r w:rsidR="003C6EB5" w:rsidRPr="006D0857">
        <w:rPr>
          <w:rFonts w:ascii="Arial" w:hAnsi="Arial" w:cs="Arial"/>
          <w:color w:val="000000"/>
          <w:sz w:val="22"/>
          <w:szCs w:val="22"/>
        </w:rPr>
        <w:t xml:space="preserve"> belirtilen ‘</w:t>
      </w:r>
      <w:r w:rsidR="00FE020A" w:rsidRPr="00FE020A">
        <w:rPr>
          <w:rFonts w:ascii="Arial" w:hAnsi="Arial" w:cs="Arial"/>
          <w:color w:val="000000"/>
          <w:sz w:val="22"/>
          <w:szCs w:val="22"/>
        </w:rPr>
        <w:t>Zorla Çalıştırmanın Engellenmesi ve Gönüllü Fazla Mesai</w:t>
      </w:r>
      <w:r w:rsidR="003C6EB5" w:rsidRPr="006D0857">
        <w:rPr>
          <w:rFonts w:ascii="Arial" w:hAnsi="Arial" w:cs="Arial"/>
          <w:color w:val="000000"/>
          <w:sz w:val="22"/>
          <w:szCs w:val="22"/>
        </w:rPr>
        <w:t>’</w:t>
      </w:r>
      <w:r w:rsidR="00730DE6" w:rsidRPr="006D0857">
        <w:rPr>
          <w:rFonts w:ascii="Arial" w:hAnsi="Arial" w:cs="Arial"/>
          <w:color w:val="000000"/>
          <w:sz w:val="22"/>
          <w:szCs w:val="22"/>
        </w:rPr>
        <w:t xml:space="preserve">  </w:t>
      </w:r>
      <w:r w:rsidR="00651151" w:rsidRPr="006D0857">
        <w:rPr>
          <w:rFonts w:ascii="Arial" w:hAnsi="Arial" w:cs="Arial"/>
          <w:color w:val="000000"/>
          <w:sz w:val="22"/>
          <w:szCs w:val="22"/>
        </w:rPr>
        <w:t xml:space="preserve">politikasına uymayı </w:t>
      </w:r>
      <w:r w:rsidR="006428E5" w:rsidRPr="00EA08D2">
        <w:rPr>
          <w:rFonts w:ascii="Arial" w:hAnsi="Arial" w:cs="Arial"/>
          <w:b/>
          <w:color w:val="000000"/>
          <w:sz w:val="22"/>
          <w:szCs w:val="22"/>
        </w:rPr>
        <w:t xml:space="preserve">kabul ve </w:t>
      </w:r>
      <w:r w:rsidR="00B668FA" w:rsidRPr="00EA08D2">
        <w:rPr>
          <w:rFonts w:ascii="Arial" w:hAnsi="Arial" w:cs="Arial"/>
          <w:b/>
          <w:color w:val="000000"/>
          <w:sz w:val="22"/>
          <w:szCs w:val="22"/>
        </w:rPr>
        <w:t>taahhüt eder</w:t>
      </w:r>
      <w:r w:rsidR="00730DE6" w:rsidRPr="00EA08D2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B903D1" w:rsidRPr="006D0857" w:rsidRDefault="00B903D1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A08D2" w:rsidRDefault="00B903D1" w:rsidP="00EA08D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>Amacımız;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AF7D41">
        <w:rPr>
          <w:rFonts w:ascii="Arial" w:hAnsi="Arial" w:cs="Arial"/>
          <w:color w:val="000000"/>
          <w:sz w:val="22"/>
          <w:szCs w:val="22"/>
        </w:rPr>
        <w:t>Tüm çalışanlarımız için</w:t>
      </w:r>
      <w:r w:rsidR="00E41D05" w:rsidRPr="006D0857">
        <w:rPr>
          <w:rFonts w:ascii="Arial" w:hAnsi="Arial" w:cs="Arial"/>
          <w:color w:val="000000"/>
          <w:sz w:val="22"/>
          <w:szCs w:val="22"/>
        </w:rPr>
        <w:t xml:space="preserve"> insana yaraşır bir çalışma ortamı sağlamaktır. Şirketimizin herhangi bir çalışanı, yöneticisi, müşterisi, misafiri, mal ve hizmet tedarikçisi ile kurum çalışanı ol</w:t>
      </w:r>
      <w:r w:rsidR="00AF7D41">
        <w:rPr>
          <w:rFonts w:ascii="Arial" w:hAnsi="Arial" w:cs="Arial"/>
          <w:color w:val="000000"/>
          <w:sz w:val="22"/>
          <w:szCs w:val="22"/>
        </w:rPr>
        <w:t xml:space="preserve">mayan kişiler tarafından yapılabilecek zorla çalıştırma </w:t>
      </w:r>
      <w:r w:rsidR="00AF7D41" w:rsidRPr="00AF7D41">
        <w:rPr>
          <w:rFonts w:ascii="Arial" w:hAnsi="Arial" w:cs="Arial"/>
          <w:color w:val="000000"/>
          <w:sz w:val="22"/>
          <w:szCs w:val="22"/>
        </w:rPr>
        <w:t>eylemleri</w:t>
      </w:r>
      <w:r w:rsidR="00E41D05" w:rsidRPr="00AF7D41">
        <w:rPr>
          <w:rFonts w:ascii="Arial" w:hAnsi="Arial" w:cs="Arial"/>
          <w:color w:val="000000"/>
          <w:sz w:val="22"/>
          <w:szCs w:val="22"/>
        </w:rPr>
        <w:t xml:space="preserve"> kabul edilemez.</w:t>
      </w:r>
      <w:r w:rsidR="00EA08D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A08D2" w:rsidRDefault="00EA08D2" w:rsidP="00EA08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A08D2" w:rsidRDefault="00EA08D2" w:rsidP="00EA08D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Zorla veya zo</w:t>
      </w:r>
      <w:r w:rsidRPr="00947422">
        <w:rPr>
          <w:rFonts w:ascii="Arial" w:hAnsi="Arial" w:cs="Arial"/>
          <w:color w:val="000000"/>
          <w:sz w:val="22"/>
          <w:szCs w:val="22"/>
        </w:rPr>
        <w:t xml:space="preserve">runlu çalıştırma; herhangi bir kişinin baskı, şiddet, ceza tehdidi altında ve gönüllü olmadığı bir biçimde mecbur edildiği tüm iş veya hizmetleri ifade eder. İşçiye ücret veya diğer bazı tazminatların ödeniyor olması, o işin zorla veya zorunlu biçimde yaptırılabileceği anlamına </w:t>
      </w:r>
      <w:r w:rsidR="00947422" w:rsidRPr="00947422">
        <w:rPr>
          <w:rFonts w:ascii="Arial" w:hAnsi="Arial" w:cs="Arial"/>
          <w:color w:val="000000"/>
          <w:sz w:val="22"/>
          <w:szCs w:val="22"/>
        </w:rPr>
        <w:t>gelmez</w:t>
      </w:r>
      <w:r w:rsidRPr="00947422">
        <w:rPr>
          <w:rFonts w:ascii="Arial" w:hAnsi="Arial" w:cs="Arial"/>
          <w:color w:val="000000"/>
          <w:sz w:val="22"/>
          <w:szCs w:val="22"/>
        </w:rPr>
        <w:t xml:space="preserve">. Bir hak olarak emeğin özgürce sunulması ve çalışanların, </w:t>
      </w:r>
      <w:r w:rsidR="00947422" w:rsidRPr="00947422">
        <w:rPr>
          <w:rFonts w:ascii="Arial" w:hAnsi="Arial" w:cs="Arial"/>
          <w:color w:val="000000"/>
          <w:sz w:val="22"/>
          <w:szCs w:val="22"/>
        </w:rPr>
        <w:t xml:space="preserve">yasal çerçevede veya </w:t>
      </w:r>
      <w:r w:rsidRPr="00947422">
        <w:rPr>
          <w:rFonts w:ascii="Arial" w:hAnsi="Arial" w:cs="Arial"/>
          <w:color w:val="000000"/>
          <w:sz w:val="22"/>
          <w:szCs w:val="22"/>
        </w:rPr>
        <w:t>makul bir süre önc</w:t>
      </w:r>
      <w:r w:rsidR="00947422" w:rsidRPr="00947422">
        <w:rPr>
          <w:rFonts w:ascii="Arial" w:hAnsi="Arial" w:cs="Arial"/>
          <w:color w:val="000000"/>
          <w:sz w:val="22"/>
          <w:szCs w:val="22"/>
        </w:rPr>
        <w:t xml:space="preserve">esinde haber vermek kaydıyla iş akdini sonlandırmakta </w:t>
      </w:r>
      <w:r w:rsidRPr="00947422">
        <w:rPr>
          <w:rFonts w:ascii="Arial" w:hAnsi="Arial" w:cs="Arial"/>
          <w:color w:val="000000"/>
          <w:sz w:val="22"/>
          <w:szCs w:val="22"/>
        </w:rPr>
        <w:t>özgür olmaları</w:t>
      </w:r>
      <w:r w:rsidR="00947422" w:rsidRPr="00947422">
        <w:rPr>
          <w:rFonts w:ascii="Arial" w:hAnsi="Arial" w:cs="Arial"/>
          <w:color w:val="000000"/>
          <w:sz w:val="22"/>
          <w:szCs w:val="22"/>
        </w:rPr>
        <w:t xml:space="preserve"> garanti altına alınmaktadır.</w:t>
      </w:r>
      <w:r w:rsidRPr="00947422">
        <w:rPr>
          <w:rFonts w:ascii="Arial" w:hAnsi="Arial" w:cs="Arial"/>
          <w:color w:val="000000"/>
          <w:sz w:val="22"/>
          <w:szCs w:val="22"/>
        </w:rPr>
        <w:t xml:space="preserve"> Zorla çalıştırma</w:t>
      </w:r>
      <w:r w:rsidR="00947422" w:rsidRPr="00947422">
        <w:rPr>
          <w:rFonts w:ascii="Arial" w:hAnsi="Arial" w:cs="Arial"/>
          <w:color w:val="000000"/>
          <w:sz w:val="22"/>
          <w:szCs w:val="22"/>
        </w:rPr>
        <w:t xml:space="preserve">, temel </w:t>
      </w:r>
      <w:r w:rsidRPr="00947422">
        <w:rPr>
          <w:rFonts w:ascii="Arial" w:hAnsi="Arial" w:cs="Arial"/>
          <w:color w:val="000000"/>
          <w:sz w:val="22"/>
          <w:szCs w:val="22"/>
        </w:rPr>
        <w:t>insan hakları</w:t>
      </w:r>
      <w:r w:rsidR="00947422" w:rsidRPr="009474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7422">
        <w:rPr>
          <w:rFonts w:ascii="Arial" w:hAnsi="Arial" w:cs="Arial"/>
          <w:color w:val="000000"/>
          <w:sz w:val="22"/>
          <w:szCs w:val="22"/>
        </w:rPr>
        <w:t>ihlalidir.</w:t>
      </w:r>
    </w:p>
    <w:p w:rsidR="00D33641" w:rsidRDefault="00D33641" w:rsidP="00EA08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33641" w:rsidRPr="00947422" w:rsidRDefault="00D33641" w:rsidP="00EA08D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14F07">
        <w:rPr>
          <w:rFonts w:ascii="Arial" w:hAnsi="Arial" w:cs="Arial"/>
          <w:color w:val="000000"/>
          <w:sz w:val="22"/>
          <w:szCs w:val="22"/>
        </w:rPr>
        <w:t xml:space="preserve">Fazla mesaide gönüllülük ilkesi, çalışanların ulusal ve uluslararası kanunlar, marka gerekliliklerinde belirtilen </w:t>
      </w:r>
      <w:r w:rsidR="00614F07" w:rsidRPr="00614F07">
        <w:rPr>
          <w:rFonts w:ascii="Arial" w:hAnsi="Arial" w:cs="Arial"/>
          <w:color w:val="000000"/>
          <w:sz w:val="22"/>
          <w:szCs w:val="22"/>
        </w:rPr>
        <w:t xml:space="preserve">çalışma </w:t>
      </w:r>
      <w:r w:rsidR="00E27A5D" w:rsidRPr="00614F07">
        <w:rPr>
          <w:rFonts w:ascii="Arial" w:hAnsi="Arial" w:cs="Arial"/>
          <w:color w:val="000000"/>
          <w:sz w:val="22"/>
          <w:szCs w:val="22"/>
        </w:rPr>
        <w:t>saatleri</w:t>
      </w:r>
      <w:r w:rsidR="00614F07" w:rsidRPr="00614F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4F07">
        <w:rPr>
          <w:rFonts w:ascii="Arial" w:hAnsi="Arial" w:cs="Arial"/>
          <w:color w:val="000000"/>
          <w:sz w:val="22"/>
          <w:szCs w:val="22"/>
        </w:rPr>
        <w:t xml:space="preserve">dahilinde yapılabilecek fazla mesai çalışmalarında </w:t>
      </w:r>
      <w:r w:rsidR="00614F07">
        <w:rPr>
          <w:rFonts w:ascii="Arial" w:hAnsi="Arial" w:cs="Arial"/>
          <w:color w:val="000000"/>
          <w:sz w:val="22"/>
          <w:szCs w:val="22"/>
        </w:rPr>
        <w:t xml:space="preserve">gönül </w:t>
      </w:r>
      <w:r w:rsidRPr="00614F07">
        <w:rPr>
          <w:rFonts w:ascii="Arial" w:hAnsi="Arial" w:cs="Arial"/>
          <w:color w:val="000000"/>
          <w:sz w:val="22"/>
          <w:szCs w:val="22"/>
        </w:rPr>
        <w:t>rızasının alınması anlamına gelir.</w:t>
      </w:r>
      <w:r w:rsidRPr="009474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38B" w:rsidRPr="006D0857" w:rsidRDefault="00C3238B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1D05" w:rsidRPr="006D0857" w:rsidRDefault="00E41D05" w:rsidP="002331E1">
      <w:pPr>
        <w:spacing w:before="120"/>
        <w:ind w:right="-28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>Kapsam</w:t>
      </w:r>
    </w:p>
    <w:p w:rsidR="00E41D05" w:rsidRPr="006D0857" w:rsidRDefault="00E41D05" w:rsidP="002331E1">
      <w:pPr>
        <w:spacing w:before="120"/>
        <w:ind w:right="-28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color w:val="000000"/>
          <w:sz w:val="22"/>
          <w:szCs w:val="22"/>
        </w:rPr>
        <w:t xml:space="preserve">Politikamız; işletmeye alınacak süresi belirli veya belirsiz iş sözleşmeli, </w:t>
      </w:r>
      <w:r w:rsidR="00E27A5D" w:rsidRPr="006D0857">
        <w:rPr>
          <w:rFonts w:ascii="Arial" w:hAnsi="Arial" w:cs="Arial"/>
          <w:color w:val="000000"/>
          <w:sz w:val="22"/>
          <w:szCs w:val="22"/>
        </w:rPr>
        <w:t>stajyer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öğrenci, çırak,  parça başı veya yevmiye usulü vb. ile çalışan tüm çalışanlarımızı, müşterilerimizi ve misafirlerimizi kapsamaktadır.</w:t>
      </w:r>
    </w:p>
    <w:p w:rsidR="00E41D05" w:rsidRPr="006D0857" w:rsidRDefault="00E41D05" w:rsidP="002331E1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>Sorumluluk ve Dağıtım</w:t>
      </w:r>
    </w:p>
    <w:p w:rsidR="00E41D05" w:rsidRPr="006D0857" w:rsidRDefault="00E41D05" w:rsidP="002331E1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color w:val="000000"/>
          <w:sz w:val="22"/>
          <w:szCs w:val="22"/>
        </w:rPr>
        <w:t xml:space="preserve">Bu prosedürün hazırlanması, güncellenmesi ve ilgili birimlere/ kişilere iletilmesi sorumluluğu, </w:t>
      </w:r>
      <w:r w:rsidR="008259C7" w:rsidRPr="006D0857">
        <w:rPr>
          <w:rFonts w:ascii="Arial" w:hAnsi="Arial" w:cs="Arial"/>
          <w:color w:val="000000"/>
          <w:sz w:val="22"/>
          <w:szCs w:val="22"/>
        </w:rPr>
        <w:t xml:space="preserve">Şirket sahibi/ </w:t>
      </w:r>
      <w:r w:rsidRPr="006D0857">
        <w:rPr>
          <w:rFonts w:ascii="Arial" w:hAnsi="Arial" w:cs="Arial"/>
          <w:color w:val="000000"/>
          <w:sz w:val="22"/>
          <w:szCs w:val="22"/>
        </w:rPr>
        <w:t>Personel</w:t>
      </w:r>
      <w:r w:rsidR="008259C7" w:rsidRPr="006D0857">
        <w:rPr>
          <w:rFonts w:ascii="Arial" w:hAnsi="Arial" w:cs="Arial"/>
          <w:color w:val="000000"/>
          <w:sz w:val="22"/>
          <w:szCs w:val="22"/>
        </w:rPr>
        <w:t xml:space="preserve"> Sorumlusu</w:t>
      </w:r>
      <w:r w:rsidRPr="006D0857">
        <w:rPr>
          <w:rFonts w:ascii="Arial" w:hAnsi="Arial" w:cs="Arial"/>
          <w:color w:val="000000"/>
          <w:sz w:val="22"/>
          <w:szCs w:val="22"/>
        </w:rPr>
        <w:t>/ İnsa</w:t>
      </w:r>
      <w:r w:rsidR="00E936DF">
        <w:rPr>
          <w:rFonts w:ascii="Arial" w:hAnsi="Arial" w:cs="Arial"/>
          <w:color w:val="000000"/>
          <w:sz w:val="22"/>
          <w:szCs w:val="22"/>
        </w:rPr>
        <w:t xml:space="preserve">n Kaynakları Departmanı’ndadır. </w:t>
      </w:r>
      <w:r w:rsidR="00E27A5D">
        <w:rPr>
          <w:rFonts w:ascii="Arial" w:hAnsi="Arial" w:cs="Arial"/>
          <w:color w:val="000000"/>
          <w:sz w:val="22"/>
          <w:szCs w:val="22"/>
        </w:rPr>
        <w:t xml:space="preserve">TAŞKIN </w:t>
      </w:r>
      <w:r w:rsidR="00E27A5D" w:rsidRPr="006D0857">
        <w:rPr>
          <w:rFonts w:ascii="Arial" w:hAnsi="Arial" w:cs="Arial"/>
          <w:color w:val="000000"/>
          <w:sz w:val="22"/>
          <w:szCs w:val="22"/>
        </w:rPr>
        <w:t>TEKSTIL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çal</w:t>
      </w:r>
      <w:r w:rsidR="00E936DF">
        <w:rPr>
          <w:rFonts w:ascii="Arial" w:hAnsi="Arial" w:cs="Arial"/>
          <w:color w:val="000000"/>
          <w:sz w:val="22"/>
          <w:szCs w:val="22"/>
        </w:rPr>
        <w:t xml:space="preserve">ışanları bu politika ve ilgili 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prosedürlere personel panolarını takip ederek ulaşabileceklerdir. </w:t>
      </w:r>
    </w:p>
    <w:p w:rsidR="00E41D05" w:rsidRPr="006D0857" w:rsidRDefault="00E41D05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D0857">
        <w:rPr>
          <w:rFonts w:ascii="Arial" w:hAnsi="Arial" w:cs="Arial"/>
          <w:b/>
          <w:color w:val="000000"/>
          <w:sz w:val="22"/>
          <w:szCs w:val="22"/>
          <w:u w:val="single"/>
        </w:rPr>
        <w:t>ORGANİZASYON</w:t>
      </w:r>
    </w:p>
    <w:p w:rsidR="00E27A5D" w:rsidRDefault="00E41D05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color w:val="000000"/>
          <w:sz w:val="22"/>
          <w:szCs w:val="22"/>
        </w:rPr>
        <w:t xml:space="preserve">Politikayı hayata geçirmekle </w:t>
      </w:r>
      <w:r w:rsidR="00E27A5D">
        <w:rPr>
          <w:rFonts w:ascii="Arial" w:hAnsi="Arial" w:cs="Arial"/>
          <w:color w:val="000000"/>
          <w:sz w:val="22"/>
          <w:szCs w:val="22"/>
        </w:rPr>
        <w:t>sorumlu kişilerin görev tanımlar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ı ve organizasyon şeması aşağıdaki </w:t>
      </w:r>
      <w:r w:rsidR="00E27A5D">
        <w:rPr>
          <w:rFonts w:ascii="Arial" w:hAnsi="Arial" w:cs="Arial"/>
          <w:color w:val="000000"/>
          <w:sz w:val="22"/>
          <w:szCs w:val="22"/>
        </w:rPr>
        <w:t>gibidir</w:t>
      </w:r>
    </w:p>
    <w:p w:rsidR="00AC3C94" w:rsidRPr="006D0857" w:rsidRDefault="00AC3C94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C3C94" w:rsidRPr="006D0857" w:rsidRDefault="00E27A5D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roundrect id="_x0000_s1046" style="position:absolute;left:0;text-align:left;margin-left:330.3pt;margin-top:7pt;width:129.4pt;height:79.4pt;z-index:251658240" arcsize="10923f">
            <v:textbox>
              <w:txbxContent>
                <w:p w:rsidR="00AA6AA2" w:rsidRPr="00E27A5D" w:rsidRDefault="00AA6AA2" w:rsidP="00AA6A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7A5D">
                    <w:rPr>
                      <w:rFonts w:ascii="Arial" w:hAnsi="Arial" w:cs="Arial"/>
                      <w:sz w:val="16"/>
                      <w:szCs w:val="16"/>
                    </w:rPr>
                    <w:t>İ</w:t>
                  </w:r>
                  <w:r w:rsidR="00271653" w:rsidRPr="00E27A5D">
                    <w:rPr>
                      <w:rFonts w:ascii="Arial" w:hAnsi="Arial" w:cs="Arial"/>
                      <w:sz w:val="16"/>
                      <w:szCs w:val="16"/>
                    </w:rPr>
                    <w:t xml:space="preserve">şçi Temsilcileri </w:t>
                  </w:r>
                </w:p>
                <w:p w:rsidR="005C3826" w:rsidRPr="00E27A5D" w:rsidRDefault="005C3826" w:rsidP="00AA6A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7A5D">
                    <w:rPr>
                      <w:rFonts w:ascii="Arial" w:hAnsi="Arial" w:cs="Arial"/>
                      <w:sz w:val="16"/>
                      <w:szCs w:val="16"/>
                    </w:rPr>
                    <w:t>FATMA AHMETOĞLU</w:t>
                  </w:r>
                </w:p>
                <w:p w:rsidR="005C3826" w:rsidRPr="00E27A5D" w:rsidRDefault="005C3826" w:rsidP="00AA6A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7A5D">
                    <w:rPr>
                      <w:rFonts w:ascii="Arial" w:hAnsi="Arial" w:cs="Arial"/>
                      <w:sz w:val="16"/>
                      <w:szCs w:val="16"/>
                    </w:rPr>
                    <w:t>MESUDE CENGİZ</w:t>
                  </w:r>
                </w:p>
                <w:p w:rsidR="005C3826" w:rsidRPr="00E27A5D" w:rsidRDefault="005C3826" w:rsidP="00AA6A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7A5D">
                    <w:rPr>
                      <w:rFonts w:ascii="Arial" w:hAnsi="Arial" w:cs="Arial"/>
                      <w:sz w:val="16"/>
                      <w:szCs w:val="16"/>
                    </w:rPr>
                    <w:t>ZEYNEP AKKOYUN</w:t>
                  </w:r>
                </w:p>
                <w:p w:rsidR="005C3826" w:rsidRPr="00E27A5D" w:rsidRDefault="005C3826" w:rsidP="00AA6A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7A5D">
                    <w:rPr>
                      <w:rFonts w:ascii="Arial" w:hAnsi="Arial" w:cs="Arial"/>
                      <w:sz w:val="16"/>
                      <w:szCs w:val="16"/>
                    </w:rPr>
                    <w:t>HASAN NERGİZ</w:t>
                  </w:r>
                </w:p>
                <w:p w:rsidR="005C3826" w:rsidRPr="00E27A5D" w:rsidRDefault="005C3826" w:rsidP="00AA6A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7A5D">
                    <w:rPr>
                      <w:rFonts w:ascii="Arial" w:hAnsi="Arial" w:cs="Arial"/>
                      <w:sz w:val="16"/>
                      <w:szCs w:val="16"/>
                    </w:rPr>
                    <w:t>NECAT YAŞAR</w:t>
                  </w:r>
                </w:p>
                <w:p w:rsidR="005C3826" w:rsidRPr="00E27A5D" w:rsidRDefault="005C3826" w:rsidP="00AA6A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7A5D">
                    <w:rPr>
                      <w:rFonts w:ascii="Arial" w:hAnsi="Arial" w:cs="Arial"/>
                      <w:sz w:val="16"/>
                      <w:szCs w:val="16"/>
                    </w:rPr>
                    <w:t xml:space="preserve">MAHMU ERİKLİ </w:t>
                  </w:r>
                </w:p>
              </w:txbxContent>
            </v:textbox>
          </v:roundrect>
        </w:pict>
      </w:r>
    </w:p>
    <w:p w:rsidR="00E41D05" w:rsidRPr="006D0857" w:rsidRDefault="00E27A5D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pict>
          <v:group id="_x0000_s1056" editas="orgchart" style="width:395.85pt;height:154.65pt;mso-position-horizontal-relative:char;mso-position-vertical-relative:line" coordorigin="1635,6667" coordsize="4680,1800">
            <o:lock v:ext="edit" aspectratio="t"/>
            <o:diagram v:ext="edit" dgmstyle="0" dgmscalex="110866" dgmscaley="112616" dgmfontsize="20" constrainbounds="0,0,0,0">
              <o:relationtable v:ext="edit">
                <o:rel v:ext="edit" idsrc="#_s1060" iddest="#_s1060"/>
                <o:rel v:ext="edit" idsrc="#_s1061" iddest="#_s1060" idcntr="#_s1059"/>
                <o:rel v:ext="edit" idsrc="#_s1062" iddest="#_s1060" idcntr="#_s1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635;top:6667;width:468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8" o:spid="_x0000_s1058" type="#_x0000_t34" style="position:absolute;left:4425;top:6937;width:360;height:1260;rotation:270;flip:x" o:connectortype="elbow" adj="3522,62895,-134980" strokeweight="2.25pt"/>
            <v:shape id="_s1059" o:spid="_x0000_s1059" type="#_x0000_t34" style="position:absolute;left:3165;top:6937;width:360;height:1260;rotation:270" o:connectortype="elbow" adj="3522,-62895,-58207" strokeweight="2.25pt"/>
            <v:roundrect id="_s1060" o:spid="_x0000_s1060" style="position:absolute;left:2895;top:6667;width:2160;height:720;v-text-anchor:middle" arcsize="10923f" o:dgmlayout="0" o:dgmnodekind="1" filled="f" fillcolor="#bbe0e3">
              <v:textbox style="mso-next-textbox:#_s1060" inset="0,0,0,0">
                <w:txbxContent>
                  <w:p w:rsidR="00E27A5D" w:rsidRPr="00E27A5D" w:rsidRDefault="00E27A5D" w:rsidP="00E27A5D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22"/>
                        <w:szCs w:val="20"/>
                      </w:rPr>
                      <w:t>İşveren</w:t>
                    </w:r>
                  </w:p>
                  <w:p w:rsidR="00E27A5D" w:rsidRPr="00E27A5D" w:rsidRDefault="00E27A5D" w:rsidP="00E27A5D">
                    <w:pPr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22"/>
                        <w:szCs w:val="20"/>
                      </w:rPr>
                      <w:t xml:space="preserve">FAYSAL TAŞKIN </w:t>
                    </w:r>
                  </w:p>
                </w:txbxContent>
              </v:textbox>
            </v:roundrect>
            <v:roundrect id="_s1061" o:spid="_x0000_s1061" style="position:absolute;left:1635;top:7747;width:2160;height:720;v-text-anchor:middle" arcsize="10923f" o:dgmlayout="0" o:dgmnodekind="0" filled="f" fillcolor="#bbe0e3">
              <v:textbox style="mso-next-textbox:#_s1061" inset="0,0,0,0">
                <w:txbxContent>
                  <w:p w:rsidR="00E27A5D" w:rsidRPr="00E27A5D" w:rsidRDefault="00E27A5D" w:rsidP="00E27A5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20"/>
                        <w:szCs w:val="20"/>
                      </w:rPr>
                      <w:t>Personel/ İnsan Kaynakları Sorumlusu:</w:t>
                    </w:r>
                  </w:p>
                  <w:p w:rsidR="00E27A5D" w:rsidRPr="00E27A5D" w:rsidRDefault="00E27A5D" w:rsidP="00E27A5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NESİH TAŞKIN </w:t>
                    </w:r>
                  </w:p>
                </w:txbxContent>
              </v:textbox>
            </v:roundrect>
            <v:roundrect id="_s1062" o:spid="_x0000_s1062" style="position:absolute;left:4155;top:7747;width:2160;height:720;v-text-anchor:middle" arcsize="10923f" o:dgmlayout="0" o:dgmnodekind="0" filled="f" fillcolor="#bbe0e3">
              <v:textbox style="mso-next-textbox:#_s1062" inset="0,0,0,0">
                <w:txbxContent>
                  <w:p w:rsidR="00E27A5D" w:rsidRPr="00E27A5D" w:rsidRDefault="00E27A5D" w:rsidP="00E27A5D">
                    <w:pPr>
                      <w:jc w:val="center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16"/>
                        <w:szCs w:val="20"/>
                      </w:rPr>
                      <w:t>Ustalar</w:t>
                    </w:r>
                  </w:p>
                  <w:p w:rsidR="00E27A5D" w:rsidRPr="00E27A5D" w:rsidRDefault="00E27A5D" w:rsidP="00E27A5D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             </w:t>
                    </w:r>
                    <w:r w:rsidRPr="00E27A5D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HİKMET  TURAN </w:t>
                    </w:r>
                  </w:p>
                  <w:p w:rsidR="00E27A5D" w:rsidRPr="00E27A5D" w:rsidRDefault="00E27A5D" w:rsidP="00E27A5D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             NEJDET  YAŞAR</w:t>
                    </w:r>
                  </w:p>
                  <w:p w:rsidR="00E27A5D" w:rsidRPr="00E27A5D" w:rsidRDefault="00E27A5D" w:rsidP="00E27A5D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             FERİT DALMIŞ </w:t>
                    </w:r>
                  </w:p>
                  <w:p w:rsidR="00E27A5D" w:rsidRPr="00E27A5D" w:rsidRDefault="00E27A5D" w:rsidP="00E27A5D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             ENVER  AKKOYUN </w:t>
                    </w:r>
                  </w:p>
                  <w:p w:rsidR="00E27A5D" w:rsidRPr="00E27A5D" w:rsidRDefault="00E27A5D" w:rsidP="00E27A5D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E27A5D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             BİLAL DAL </w:t>
                    </w:r>
                  </w:p>
                  <w:p w:rsidR="00E27A5D" w:rsidRPr="00E27A5D" w:rsidRDefault="00E27A5D" w:rsidP="00E27A5D">
                    <w:pPr>
                      <w:rPr>
                        <w:sz w:val="16"/>
                        <w:szCs w:val="20"/>
                      </w:rPr>
                    </w:pPr>
                  </w:p>
                  <w:p w:rsidR="00E27A5D" w:rsidRPr="00E27A5D" w:rsidRDefault="00E27A5D" w:rsidP="00E27A5D">
                    <w:pPr>
                      <w:rPr>
                        <w:sz w:val="16"/>
                        <w:szCs w:val="20"/>
                      </w:rPr>
                    </w:pPr>
                  </w:p>
                  <w:p w:rsidR="00E27A5D" w:rsidRPr="00E27A5D" w:rsidRDefault="00E27A5D" w:rsidP="00E27A5D">
                    <w:pPr>
                      <w:rPr>
                        <w:sz w:val="32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5055;top:7026;width:650;height:1;flip:y" o:connectortype="straight"/>
            <w10:wrap type="none"/>
            <w10:anchorlock/>
          </v:group>
        </w:pict>
      </w:r>
    </w:p>
    <w:p w:rsidR="00E41D05" w:rsidRPr="006D0857" w:rsidRDefault="00E41D05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1D05" w:rsidRPr="006D0857" w:rsidRDefault="00E41D05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1D05" w:rsidRPr="006D0857" w:rsidRDefault="00E41D05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 xml:space="preserve">Görev Tanımları </w:t>
      </w:r>
    </w:p>
    <w:p w:rsidR="00E41D05" w:rsidRPr="006D0857" w:rsidRDefault="00E41D05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1D05" w:rsidRPr="006D0857" w:rsidRDefault="00E41D05" w:rsidP="002331E1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 xml:space="preserve">İşveren, </w:t>
      </w:r>
      <w:r w:rsidR="00396120" w:rsidRPr="00FE020A">
        <w:rPr>
          <w:rFonts w:ascii="Arial" w:hAnsi="Arial" w:cs="Arial"/>
          <w:color w:val="000000"/>
          <w:sz w:val="22"/>
          <w:szCs w:val="22"/>
        </w:rPr>
        <w:t>Zorla Çalıştırmanın Engellenmesi ve Gönüllü Fazla Mesai</w:t>
      </w:r>
      <w:r w:rsidR="00396120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0857">
        <w:rPr>
          <w:rFonts w:ascii="Arial" w:hAnsi="Arial" w:cs="Arial"/>
          <w:color w:val="000000"/>
          <w:sz w:val="22"/>
          <w:szCs w:val="22"/>
        </w:rPr>
        <w:t>politika</w:t>
      </w:r>
      <w:r w:rsidR="00396120">
        <w:rPr>
          <w:rFonts w:ascii="Arial" w:hAnsi="Arial" w:cs="Arial"/>
          <w:color w:val="000000"/>
          <w:sz w:val="22"/>
          <w:szCs w:val="22"/>
        </w:rPr>
        <w:t>sını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oluşturur, tüm çalışanlara bu politika ve uygulama esasları ile ilgili bilgi verilmesini sağlar. Uygunsuzluk durumunda aksiyon alır.</w:t>
      </w:r>
    </w:p>
    <w:p w:rsidR="00E41D05" w:rsidRPr="006D0857" w:rsidRDefault="00E41D05" w:rsidP="002331E1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41D05" w:rsidRPr="006D0857" w:rsidRDefault="00E41D05" w:rsidP="002331E1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 xml:space="preserve">Personel/İnsan Kaynakları Sorumlusu, </w:t>
      </w:r>
      <w:r w:rsidR="00396120" w:rsidRPr="00FE020A">
        <w:rPr>
          <w:rFonts w:ascii="Arial" w:hAnsi="Arial" w:cs="Arial"/>
          <w:color w:val="000000"/>
          <w:sz w:val="22"/>
          <w:szCs w:val="22"/>
        </w:rPr>
        <w:t>Zorla Çalıştırmanın Engellenmesi ve Gönüllü Fazla Mesai</w:t>
      </w:r>
      <w:r w:rsidR="003961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0857">
        <w:rPr>
          <w:rFonts w:ascii="Arial" w:hAnsi="Arial" w:cs="Arial"/>
          <w:color w:val="000000"/>
          <w:sz w:val="22"/>
          <w:szCs w:val="22"/>
        </w:rPr>
        <w:t>uygula</w:t>
      </w:r>
      <w:r w:rsidR="00396120">
        <w:rPr>
          <w:rFonts w:ascii="Arial" w:hAnsi="Arial" w:cs="Arial"/>
          <w:color w:val="000000"/>
          <w:sz w:val="22"/>
          <w:szCs w:val="22"/>
        </w:rPr>
        <w:t xml:space="preserve">malarını </w:t>
      </w:r>
      <w:r w:rsidRPr="006D0857">
        <w:rPr>
          <w:rFonts w:ascii="Arial" w:hAnsi="Arial" w:cs="Arial"/>
          <w:color w:val="000000"/>
          <w:sz w:val="22"/>
          <w:szCs w:val="22"/>
        </w:rPr>
        <w:t>bire bir takip eder.</w:t>
      </w:r>
    </w:p>
    <w:p w:rsidR="00E41D05" w:rsidRPr="006D0857" w:rsidRDefault="00E41D05" w:rsidP="002331E1">
      <w:pPr>
        <w:pStyle w:val="ListeParagraf"/>
        <w:rPr>
          <w:rFonts w:ascii="Arial" w:hAnsi="Arial" w:cs="Arial"/>
          <w:b/>
          <w:color w:val="000000"/>
          <w:sz w:val="22"/>
          <w:szCs w:val="22"/>
        </w:rPr>
      </w:pPr>
    </w:p>
    <w:p w:rsidR="00A66C59" w:rsidRPr="006D0857" w:rsidRDefault="00E41D05" w:rsidP="002331E1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 xml:space="preserve">Orta kademe Yöneticiler (Şef, Usta, Müdürler), </w:t>
      </w:r>
      <w:r w:rsidR="00396120" w:rsidRPr="00FE020A">
        <w:rPr>
          <w:rFonts w:ascii="Arial" w:hAnsi="Arial" w:cs="Arial"/>
          <w:color w:val="000000"/>
          <w:sz w:val="22"/>
          <w:szCs w:val="22"/>
        </w:rPr>
        <w:t>Zorla Çalıştırmanın Engellenmesi ve Gönüllü Fazla Mesai</w:t>
      </w:r>
      <w:r w:rsidR="00BA51ED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396120">
        <w:rPr>
          <w:rFonts w:ascii="Arial" w:hAnsi="Arial" w:cs="Arial"/>
          <w:color w:val="000000"/>
          <w:sz w:val="22"/>
          <w:szCs w:val="22"/>
        </w:rPr>
        <w:t xml:space="preserve">uygulamalarında </w:t>
      </w:r>
      <w:r w:rsidR="00A66C59" w:rsidRPr="006D0857">
        <w:rPr>
          <w:rFonts w:ascii="Arial" w:hAnsi="Arial" w:cs="Arial"/>
          <w:color w:val="000000"/>
          <w:sz w:val="22"/>
          <w:szCs w:val="22"/>
        </w:rPr>
        <w:t xml:space="preserve">uygulanacak prosedürleri bire bir takip eder. Kendilerine iletilen dilek ve </w:t>
      </w:r>
      <w:r w:rsidR="00744562" w:rsidRPr="006D0857">
        <w:rPr>
          <w:rFonts w:ascii="Arial" w:hAnsi="Arial" w:cs="Arial"/>
          <w:color w:val="000000"/>
          <w:sz w:val="22"/>
          <w:szCs w:val="22"/>
        </w:rPr>
        <w:t>şikâyetleri</w:t>
      </w:r>
      <w:r w:rsidR="00A66C59" w:rsidRPr="006D0857">
        <w:rPr>
          <w:rFonts w:ascii="Arial" w:hAnsi="Arial" w:cs="Arial"/>
          <w:color w:val="000000"/>
          <w:sz w:val="22"/>
          <w:szCs w:val="22"/>
        </w:rPr>
        <w:t xml:space="preserve"> Personel/ İnsan Kaynakları Sorumlusu, üst yönetim veya firma sahibine iletir.</w:t>
      </w:r>
    </w:p>
    <w:p w:rsidR="00E41D05" w:rsidRPr="006D0857" w:rsidRDefault="00E41D05" w:rsidP="002331E1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66C59" w:rsidRPr="006D0857" w:rsidRDefault="00A66C59" w:rsidP="002331E1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D0857">
        <w:rPr>
          <w:rFonts w:ascii="Arial" w:hAnsi="Arial" w:cs="Arial"/>
          <w:b/>
          <w:color w:val="000000"/>
          <w:sz w:val="22"/>
          <w:szCs w:val="22"/>
        </w:rPr>
        <w:t>İşci</w:t>
      </w:r>
      <w:proofErr w:type="spellEnd"/>
      <w:r w:rsidRPr="006D0857">
        <w:rPr>
          <w:rFonts w:ascii="Arial" w:hAnsi="Arial" w:cs="Arial"/>
          <w:b/>
          <w:color w:val="000000"/>
          <w:sz w:val="22"/>
          <w:szCs w:val="22"/>
        </w:rPr>
        <w:t xml:space="preserve"> Temsilcileri</w:t>
      </w:r>
      <w:r w:rsidR="00E41D05" w:rsidRPr="006D0857">
        <w:rPr>
          <w:rFonts w:ascii="Arial" w:hAnsi="Arial" w:cs="Arial"/>
          <w:b/>
          <w:color w:val="000000"/>
          <w:sz w:val="22"/>
          <w:szCs w:val="22"/>
        </w:rPr>
        <w:t>,</w:t>
      </w:r>
      <w:r w:rsidR="00E41D05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0857">
        <w:rPr>
          <w:rFonts w:ascii="Arial" w:hAnsi="Arial" w:cs="Arial"/>
          <w:color w:val="000000"/>
          <w:sz w:val="22"/>
          <w:szCs w:val="22"/>
        </w:rPr>
        <w:t>Kendilerine iletilen dilek ve şikayetleri Personel/ İnsan Kaynakları Sorumlusu, üst yönetim veya firma sahibine iletir.</w:t>
      </w:r>
    </w:p>
    <w:p w:rsidR="00A66C59" w:rsidRDefault="00A66C59" w:rsidP="002331E1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4562" w:rsidRPr="006D0857" w:rsidRDefault="00744562" w:rsidP="00E43AB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238B" w:rsidRPr="006D0857" w:rsidRDefault="00C3238B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1653" w:rsidRDefault="00E43AB9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PROSEDÜ</w:t>
      </w:r>
      <w:r w:rsidR="00447ADE" w:rsidRPr="006D0857">
        <w:rPr>
          <w:rFonts w:ascii="Arial" w:hAnsi="Arial" w:cs="Arial"/>
          <w:b/>
          <w:color w:val="000000"/>
          <w:sz w:val="22"/>
          <w:szCs w:val="22"/>
          <w:u w:val="single"/>
        </w:rPr>
        <w:t>R</w:t>
      </w:r>
    </w:p>
    <w:p w:rsidR="00271653" w:rsidRDefault="00271653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300D8" w:rsidRPr="006D0857" w:rsidRDefault="00271653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27A5D">
        <w:rPr>
          <w:rFonts w:ascii="Arial" w:hAnsi="Arial" w:cs="Arial"/>
          <w:color w:val="000000"/>
          <w:sz w:val="22"/>
          <w:szCs w:val="22"/>
        </w:rPr>
        <w:t xml:space="preserve">TAŞKIN </w:t>
      </w:r>
      <w:r w:rsidR="00E27A5D" w:rsidRPr="00E27A5D">
        <w:rPr>
          <w:rFonts w:ascii="Arial" w:hAnsi="Arial" w:cs="Arial"/>
          <w:color w:val="000000"/>
          <w:sz w:val="22"/>
          <w:szCs w:val="22"/>
        </w:rPr>
        <w:t>TEKSTİL;</w:t>
      </w:r>
      <w:r w:rsidR="00F300D8" w:rsidRPr="00E27A5D">
        <w:rPr>
          <w:rFonts w:ascii="Arial" w:hAnsi="Arial" w:cs="Arial"/>
          <w:color w:val="000000"/>
          <w:sz w:val="22"/>
          <w:szCs w:val="22"/>
        </w:rPr>
        <w:t xml:space="preserve"> çalışanlarının bireysel haklarına saygı gösterir. Kişilere doğrudan veya</w:t>
      </w:r>
      <w:r w:rsidR="00F300D8" w:rsidRPr="006D0857">
        <w:rPr>
          <w:rFonts w:ascii="Arial" w:hAnsi="Arial" w:cs="Arial"/>
          <w:color w:val="000000"/>
          <w:sz w:val="22"/>
          <w:szCs w:val="22"/>
        </w:rPr>
        <w:t xml:space="preserve"> dolaylı şekilde yapılan </w:t>
      </w:r>
      <w:r w:rsidR="00F300D8">
        <w:rPr>
          <w:rFonts w:ascii="Arial" w:hAnsi="Arial" w:cs="Arial"/>
          <w:color w:val="000000"/>
          <w:sz w:val="22"/>
          <w:szCs w:val="22"/>
        </w:rPr>
        <w:t>zorla çalıştırma uy</w:t>
      </w:r>
      <w:r w:rsidR="00F300D8" w:rsidRPr="00C43E0E">
        <w:rPr>
          <w:rFonts w:ascii="Arial" w:hAnsi="Arial" w:cs="Arial"/>
          <w:color w:val="000000"/>
          <w:sz w:val="22"/>
          <w:szCs w:val="22"/>
        </w:rPr>
        <w:t>gulamal</w:t>
      </w:r>
      <w:r w:rsidR="00F300D8">
        <w:rPr>
          <w:rFonts w:ascii="Arial" w:hAnsi="Arial" w:cs="Arial"/>
          <w:color w:val="000000"/>
          <w:sz w:val="22"/>
          <w:szCs w:val="22"/>
        </w:rPr>
        <w:t>arı</w:t>
      </w:r>
      <w:r w:rsidR="009C717F">
        <w:rPr>
          <w:rFonts w:ascii="Arial" w:hAnsi="Arial" w:cs="Arial"/>
          <w:color w:val="000000"/>
          <w:sz w:val="22"/>
          <w:szCs w:val="22"/>
        </w:rPr>
        <w:t xml:space="preserve">na esas olabilecek davranışlar </w:t>
      </w:r>
      <w:r w:rsidR="00F300D8" w:rsidRPr="006D0857">
        <w:rPr>
          <w:rFonts w:ascii="Arial" w:hAnsi="Arial" w:cs="Arial"/>
          <w:color w:val="000000"/>
          <w:sz w:val="22"/>
          <w:szCs w:val="22"/>
        </w:rPr>
        <w:t>kesinlikle yasaktır</w:t>
      </w:r>
      <w:r w:rsidR="009C717F">
        <w:rPr>
          <w:rFonts w:ascii="Arial" w:hAnsi="Arial" w:cs="Arial"/>
          <w:color w:val="000000"/>
          <w:sz w:val="22"/>
          <w:szCs w:val="22"/>
        </w:rPr>
        <w:t>.</w:t>
      </w:r>
    </w:p>
    <w:p w:rsidR="00396120" w:rsidRPr="008B525F" w:rsidRDefault="00396120" w:rsidP="00396120">
      <w:pPr>
        <w:jc w:val="both"/>
        <w:rPr>
          <w:rFonts w:ascii="Comic Sans MS" w:hAnsi="Comic Sans MS"/>
          <w:highlight w:val="cyan"/>
        </w:rPr>
      </w:pPr>
    </w:p>
    <w:p w:rsidR="00C3238B" w:rsidRPr="000C4147" w:rsidRDefault="000C4147" w:rsidP="002331E1">
      <w:pPr>
        <w:pStyle w:val="NormalWeb"/>
        <w:shd w:val="clear" w:color="auto" w:fill="FFFFFF"/>
        <w:spacing w:line="240" w:lineRule="auto"/>
        <w:jc w:val="both"/>
        <w:rPr>
          <w:rFonts w:ascii="Arial" w:hAnsi="Arial" w:cs="Arial"/>
          <w:b/>
          <w:color w:val="000000"/>
          <w:sz w:val="22"/>
          <w:szCs w:val="22"/>
          <w:lang w:val="tr-TR" w:eastAsia="tr-TR"/>
        </w:rPr>
      </w:pPr>
      <w:r w:rsidRPr="000C4147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Öz</w:t>
      </w:r>
      <w:r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gürlüğü Kısıtlayıcı Davranışlar</w:t>
      </w:r>
    </w:p>
    <w:p w:rsidR="009C717F" w:rsidRPr="00D50B72" w:rsidRDefault="006833C1" w:rsidP="00C43E0E">
      <w:pPr>
        <w:pStyle w:val="NormalWeb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• </w:t>
      </w:r>
      <w:r w:rsidR="00D50B72"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>İ</w:t>
      </w:r>
      <w:r w:rsidR="009C717F"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>şe alım sırasında ve sonrasında çalışanın kimlik, pasaport, ehliyet vb. gibi resmi evraklarının al</w:t>
      </w:r>
      <w:r w:rsidR="00D50B72">
        <w:rPr>
          <w:rFonts w:ascii="Arial" w:hAnsi="Arial" w:cs="Arial"/>
          <w:color w:val="000000"/>
          <w:sz w:val="22"/>
          <w:szCs w:val="22"/>
          <w:lang w:val="tr-TR" w:eastAsia="tr-TR"/>
        </w:rPr>
        <w:t>ıkonulması</w:t>
      </w:r>
    </w:p>
    <w:p w:rsidR="009C717F" w:rsidRPr="00D50B72" w:rsidRDefault="009C717F" w:rsidP="00C43E0E">
      <w:pPr>
        <w:pStyle w:val="NormalWeb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• Yüklü miktarda borç, avans verilmesi veya senet imzalatılması suretiyle verilen görevlerin yaptırılması </w:t>
      </w:r>
    </w:p>
    <w:p w:rsidR="009C717F" w:rsidRPr="00D50B72" w:rsidRDefault="009C717F" w:rsidP="00C43E0E">
      <w:pPr>
        <w:pStyle w:val="NormalWeb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>•</w:t>
      </w:r>
      <w:r w:rsidR="00C43E0E"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 </w:t>
      </w: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>Maaşının önemli bir miktarının işyerinde alı konulması</w:t>
      </w:r>
    </w:p>
    <w:p w:rsidR="009C717F" w:rsidRPr="00D50B72" w:rsidRDefault="009C717F" w:rsidP="00C43E0E">
      <w:pPr>
        <w:pStyle w:val="NormalWeb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• </w:t>
      </w:r>
      <w:r w:rsidR="00C43E0E"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>Hükümlü personel çalıştırılması</w:t>
      </w:r>
    </w:p>
    <w:p w:rsidR="00C43E0E" w:rsidRDefault="009C717F" w:rsidP="00C43E0E">
      <w:pPr>
        <w:pStyle w:val="NormalWeb"/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>•</w:t>
      </w:r>
      <w:r w:rsidR="00C43E0E"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="00D50B72">
        <w:rPr>
          <w:rFonts w:ascii="Arial" w:hAnsi="Arial" w:cs="Arial"/>
          <w:color w:val="000000"/>
          <w:sz w:val="22"/>
          <w:szCs w:val="22"/>
          <w:lang w:val="tr-TR" w:eastAsia="tr-TR"/>
        </w:rPr>
        <w:t>Çalışanın u</w:t>
      </w:r>
      <w:r w:rsidRPr="00D50B72">
        <w:rPr>
          <w:rFonts w:ascii="Arial" w:hAnsi="Arial" w:cs="Arial"/>
          <w:color w:val="000000"/>
          <w:sz w:val="22"/>
          <w:szCs w:val="22"/>
          <w:lang w:val="tr-TR" w:eastAsia="tr-TR"/>
        </w:rPr>
        <w:t>lusal, uluslararası veya marka standartlarında belirtilen limitler üzerinde fazla mesai çalışmasına zorlanma</w:t>
      </w:r>
      <w:r w:rsidR="00D50B72">
        <w:rPr>
          <w:rFonts w:ascii="Arial" w:hAnsi="Arial" w:cs="Arial"/>
          <w:color w:val="000000"/>
          <w:sz w:val="22"/>
          <w:szCs w:val="22"/>
          <w:lang w:val="tr-TR" w:eastAsia="tr-TR"/>
        </w:rPr>
        <w:t>sı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>.</w:t>
      </w:r>
    </w:p>
    <w:p w:rsidR="004B233C" w:rsidRDefault="004B233C" w:rsidP="00C43E0E">
      <w:pPr>
        <w:pStyle w:val="NormalWeb"/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</w:p>
    <w:p w:rsidR="004B233C" w:rsidRDefault="004B233C" w:rsidP="004B233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İzin Uygulaması</w:t>
      </w:r>
    </w:p>
    <w:p w:rsidR="00271653" w:rsidRDefault="00271653" w:rsidP="004B233C">
      <w:pPr>
        <w:jc w:val="both"/>
        <w:rPr>
          <w:highlight w:val="yellow"/>
        </w:rPr>
      </w:pPr>
    </w:p>
    <w:p w:rsidR="004B233C" w:rsidRPr="00F526CD" w:rsidRDefault="00E27A5D" w:rsidP="004B233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27A5D">
        <w:rPr>
          <w:rFonts w:ascii="Arial" w:hAnsi="Arial" w:cs="Arial"/>
          <w:color w:val="000000"/>
          <w:sz w:val="22"/>
          <w:szCs w:val="22"/>
        </w:rPr>
        <w:t>TAŞKIN TEKSTİL</w:t>
      </w:r>
      <w:r w:rsidR="007E0547">
        <w:rPr>
          <w:rFonts w:ascii="Arial" w:hAnsi="Arial" w:cs="Arial"/>
          <w:color w:val="000000"/>
          <w:sz w:val="22"/>
          <w:szCs w:val="22"/>
        </w:rPr>
        <w:t xml:space="preserve">, </w:t>
      </w:r>
      <w:r w:rsidR="00F526CD">
        <w:rPr>
          <w:rFonts w:ascii="Arial" w:hAnsi="Arial" w:cs="Arial"/>
          <w:color w:val="000000"/>
          <w:sz w:val="22"/>
          <w:szCs w:val="22"/>
        </w:rPr>
        <w:t xml:space="preserve">çalışanlarının </w:t>
      </w:r>
      <w:r w:rsidR="007E0547">
        <w:rPr>
          <w:rFonts w:ascii="Arial" w:hAnsi="Arial" w:cs="Arial"/>
          <w:color w:val="000000"/>
          <w:sz w:val="22"/>
          <w:szCs w:val="22"/>
        </w:rPr>
        <w:t xml:space="preserve">izin uygulamalarını </w:t>
      </w:r>
      <w:r w:rsidR="004B233C" w:rsidRPr="00F526CD">
        <w:rPr>
          <w:rFonts w:ascii="Arial" w:hAnsi="Arial" w:cs="Arial"/>
          <w:color w:val="000000"/>
          <w:sz w:val="22"/>
          <w:szCs w:val="22"/>
        </w:rPr>
        <w:t xml:space="preserve">müşterilerimizin </w:t>
      </w:r>
      <w:r w:rsidR="00F526CD">
        <w:rPr>
          <w:rFonts w:ascii="Arial" w:hAnsi="Arial" w:cs="Arial"/>
          <w:color w:val="000000"/>
          <w:sz w:val="22"/>
          <w:szCs w:val="22"/>
        </w:rPr>
        <w:t xml:space="preserve">sosyal uygunluk </w:t>
      </w:r>
      <w:r w:rsidR="004B233C" w:rsidRPr="00F526CD">
        <w:rPr>
          <w:rFonts w:ascii="Arial" w:hAnsi="Arial" w:cs="Arial"/>
          <w:color w:val="000000"/>
          <w:sz w:val="22"/>
          <w:szCs w:val="22"/>
        </w:rPr>
        <w:t>kurallarına</w:t>
      </w:r>
      <w:r w:rsidR="007E0547">
        <w:rPr>
          <w:rFonts w:ascii="Arial" w:hAnsi="Arial" w:cs="Arial"/>
          <w:color w:val="000000"/>
          <w:sz w:val="22"/>
          <w:szCs w:val="22"/>
        </w:rPr>
        <w:t xml:space="preserve"> ve iş </w:t>
      </w:r>
      <w:r w:rsidRPr="007E0547">
        <w:rPr>
          <w:rFonts w:ascii="Arial" w:hAnsi="Arial" w:cs="Arial"/>
          <w:color w:val="000000"/>
          <w:sz w:val="22"/>
          <w:szCs w:val="22"/>
        </w:rPr>
        <w:t>kanununa uygun</w:t>
      </w:r>
      <w:r w:rsidR="004B233C" w:rsidRPr="007E0547">
        <w:rPr>
          <w:rFonts w:ascii="Arial" w:hAnsi="Arial" w:cs="Arial"/>
          <w:color w:val="000000"/>
          <w:sz w:val="22"/>
          <w:szCs w:val="22"/>
        </w:rPr>
        <w:t xml:space="preserve"> </w:t>
      </w:r>
      <w:r w:rsidR="007E0547">
        <w:rPr>
          <w:rFonts w:ascii="Arial" w:hAnsi="Arial" w:cs="Arial"/>
          <w:color w:val="000000"/>
          <w:sz w:val="22"/>
          <w:szCs w:val="22"/>
        </w:rPr>
        <w:t xml:space="preserve">olarak gerçekleştirir. </w:t>
      </w:r>
      <w:r w:rsidR="004B233C" w:rsidRPr="00F526CD">
        <w:rPr>
          <w:rFonts w:ascii="Arial" w:hAnsi="Arial" w:cs="Arial"/>
          <w:color w:val="000000"/>
          <w:sz w:val="22"/>
          <w:szCs w:val="22"/>
        </w:rPr>
        <w:t>Şirket çalışanlar</w:t>
      </w:r>
      <w:r w:rsidR="00E43AB9">
        <w:rPr>
          <w:rFonts w:ascii="Arial" w:hAnsi="Arial" w:cs="Arial"/>
          <w:color w:val="000000"/>
          <w:sz w:val="22"/>
          <w:szCs w:val="22"/>
        </w:rPr>
        <w:t xml:space="preserve">ımızın </w:t>
      </w:r>
      <w:r w:rsidR="007E0547">
        <w:rPr>
          <w:rFonts w:ascii="Arial" w:hAnsi="Arial" w:cs="Arial"/>
          <w:color w:val="000000"/>
          <w:sz w:val="22"/>
          <w:szCs w:val="22"/>
        </w:rPr>
        <w:t xml:space="preserve">iş </w:t>
      </w:r>
      <w:r>
        <w:rPr>
          <w:rFonts w:ascii="Arial" w:hAnsi="Arial" w:cs="Arial"/>
          <w:color w:val="000000"/>
          <w:sz w:val="22"/>
          <w:szCs w:val="22"/>
        </w:rPr>
        <w:t>kanunu hükümleri</w:t>
      </w:r>
      <w:r w:rsidR="00E43AB9">
        <w:rPr>
          <w:rFonts w:ascii="Arial" w:hAnsi="Arial" w:cs="Arial"/>
          <w:color w:val="000000"/>
          <w:sz w:val="22"/>
          <w:szCs w:val="22"/>
        </w:rPr>
        <w:t xml:space="preserve"> çerçevesinde</w:t>
      </w:r>
      <w:r w:rsidR="004B233C" w:rsidRPr="00F526CD">
        <w:rPr>
          <w:rFonts w:ascii="Arial" w:hAnsi="Arial" w:cs="Arial"/>
          <w:color w:val="000000"/>
          <w:sz w:val="22"/>
          <w:szCs w:val="22"/>
        </w:rPr>
        <w:t xml:space="preserve"> eşitlik ilkesine uygun olarak tüm çalışanlara ayrımcılık yapmadan aşağıdaki izin prosedürlerini uygulamayı taahhüt eder</w:t>
      </w:r>
      <w:r w:rsidR="00E43AB9">
        <w:rPr>
          <w:rFonts w:ascii="Arial" w:hAnsi="Arial" w:cs="Arial"/>
          <w:color w:val="000000"/>
          <w:sz w:val="22"/>
          <w:szCs w:val="22"/>
        </w:rPr>
        <w:t>.</w:t>
      </w:r>
    </w:p>
    <w:p w:rsidR="004B233C" w:rsidRPr="00E43AB9" w:rsidRDefault="004B233C" w:rsidP="004B233C">
      <w:pPr>
        <w:jc w:val="both"/>
        <w:rPr>
          <w:highlight w:val="yellow"/>
        </w:rPr>
      </w:pPr>
    </w:p>
    <w:p w:rsidR="004B233C" w:rsidRPr="00E43AB9" w:rsidRDefault="004B233C" w:rsidP="004B233C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43AB9">
        <w:rPr>
          <w:rFonts w:ascii="Arial" w:hAnsi="Arial" w:cs="Arial"/>
          <w:i/>
          <w:color w:val="000000"/>
          <w:sz w:val="22"/>
          <w:szCs w:val="22"/>
        </w:rPr>
        <w:t xml:space="preserve">İş Kanunu </w:t>
      </w:r>
      <w:r w:rsidR="00E43AB9">
        <w:rPr>
          <w:rFonts w:ascii="Arial" w:hAnsi="Arial" w:cs="Arial"/>
          <w:i/>
          <w:color w:val="000000"/>
          <w:sz w:val="22"/>
          <w:szCs w:val="22"/>
        </w:rPr>
        <w:t>da</w:t>
      </w:r>
      <w:r w:rsidRPr="00E43AB9">
        <w:rPr>
          <w:rFonts w:ascii="Arial" w:hAnsi="Arial" w:cs="Arial"/>
          <w:i/>
          <w:color w:val="000000"/>
          <w:sz w:val="22"/>
          <w:szCs w:val="22"/>
        </w:rPr>
        <w:t>hilinde</w:t>
      </w:r>
      <w:r w:rsidR="00E43AB9">
        <w:rPr>
          <w:rFonts w:ascii="Arial" w:hAnsi="Arial" w:cs="Arial"/>
          <w:i/>
          <w:color w:val="000000"/>
          <w:sz w:val="22"/>
          <w:szCs w:val="22"/>
        </w:rPr>
        <w:t xml:space="preserve"> işyerinde verilecek i</w:t>
      </w:r>
      <w:r w:rsidRPr="00E43AB9">
        <w:rPr>
          <w:rFonts w:ascii="Arial" w:hAnsi="Arial" w:cs="Arial"/>
          <w:i/>
          <w:color w:val="000000"/>
          <w:sz w:val="22"/>
          <w:szCs w:val="22"/>
        </w:rPr>
        <w:t>zinler:</w:t>
      </w:r>
    </w:p>
    <w:p w:rsidR="00E43AB9" w:rsidRPr="00E43AB9" w:rsidRDefault="00E43AB9" w:rsidP="004B233C">
      <w:pPr>
        <w:jc w:val="both"/>
        <w:rPr>
          <w:u w:val="single"/>
        </w:rPr>
      </w:pPr>
    </w:p>
    <w:p w:rsidR="004B233C" w:rsidRPr="00E43AB9" w:rsidRDefault="00E43AB9" w:rsidP="00E43A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43AB9">
        <w:rPr>
          <w:rFonts w:ascii="Arial" w:hAnsi="Arial" w:cs="Arial"/>
          <w:color w:val="000000"/>
          <w:sz w:val="22"/>
          <w:szCs w:val="22"/>
        </w:rPr>
        <w:t xml:space="preserve">• 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Haftalık izin; haftada bir gün (Pazar günü) olmak üzere çalışanlara verilen dinlenme izni</w:t>
      </w:r>
      <w:r w:rsidRPr="00E43AB9">
        <w:rPr>
          <w:rFonts w:ascii="Arial" w:hAnsi="Arial" w:cs="Arial"/>
          <w:color w:val="000000"/>
          <w:sz w:val="22"/>
          <w:szCs w:val="22"/>
        </w:rPr>
        <w:t>dir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.</w:t>
      </w:r>
    </w:p>
    <w:p w:rsidR="004B233C" w:rsidRPr="00E43AB9" w:rsidRDefault="00E43AB9" w:rsidP="00E43AB9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43AB9">
        <w:rPr>
          <w:rFonts w:ascii="Arial" w:hAnsi="Arial" w:cs="Arial"/>
          <w:color w:val="000000"/>
          <w:sz w:val="22"/>
          <w:szCs w:val="22"/>
        </w:rPr>
        <w:t xml:space="preserve">• 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Hastalık izni; hastalık durumunda kanuna uygun doktor raporuna göre verilen izin</w:t>
      </w:r>
      <w:r w:rsidRPr="00E43AB9">
        <w:rPr>
          <w:rFonts w:ascii="Arial" w:hAnsi="Arial" w:cs="Arial"/>
          <w:color w:val="000000"/>
          <w:sz w:val="22"/>
          <w:szCs w:val="22"/>
        </w:rPr>
        <w:t>dir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.</w:t>
      </w:r>
    </w:p>
    <w:p w:rsidR="004B233C" w:rsidRDefault="00E43AB9" w:rsidP="00E43AB9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43AB9">
        <w:rPr>
          <w:rFonts w:ascii="Arial" w:hAnsi="Arial" w:cs="Arial"/>
          <w:color w:val="000000"/>
          <w:sz w:val="22"/>
          <w:szCs w:val="22"/>
        </w:rPr>
        <w:lastRenderedPageBreak/>
        <w:t xml:space="preserve">• 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 xml:space="preserve">Doğum izni; hamilelik durumunda doğum öncesi </w:t>
      </w:r>
      <w:r w:rsidRPr="00E43AB9">
        <w:rPr>
          <w:rFonts w:ascii="Arial" w:hAnsi="Arial" w:cs="Arial"/>
          <w:color w:val="000000"/>
          <w:sz w:val="22"/>
          <w:szCs w:val="22"/>
        </w:rPr>
        <w:t xml:space="preserve">8 hafta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 xml:space="preserve">ve doğum sonrası </w:t>
      </w:r>
      <w:r w:rsidRPr="00E43AB9">
        <w:rPr>
          <w:rFonts w:ascii="Arial" w:hAnsi="Arial" w:cs="Arial"/>
          <w:color w:val="000000"/>
          <w:sz w:val="22"/>
          <w:szCs w:val="22"/>
        </w:rPr>
        <w:t>8 hafta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 xml:space="preserve"> doktor raporu ile verilen ücret</w:t>
      </w:r>
      <w:r w:rsidRPr="00E43AB9">
        <w:rPr>
          <w:rFonts w:ascii="Arial" w:hAnsi="Arial" w:cs="Arial"/>
          <w:color w:val="000000"/>
          <w:sz w:val="22"/>
          <w:szCs w:val="22"/>
        </w:rPr>
        <w:t xml:space="preserve">li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izin</w:t>
      </w:r>
      <w:r w:rsidRPr="00E43AB9">
        <w:rPr>
          <w:rFonts w:ascii="Arial" w:hAnsi="Arial" w:cs="Arial"/>
          <w:color w:val="000000"/>
          <w:sz w:val="22"/>
          <w:szCs w:val="22"/>
        </w:rPr>
        <w:t>dir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43AB9">
        <w:rPr>
          <w:rFonts w:ascii="Arial" w:hAnsi="Arial" w:cs="Arial"/>
          <w:color w:val="000000"/>
          <w:sz w:val="22"/>
          <w:szCs w:val="22"/>
        </w:rPr>
        <w:t xml:space="preserve">Çalışan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eğer isterse yasal doğum izinleri bittikten sonra 6 ay ücretsiz izin talep edebilir. Bu süre zarfında işten çıkarılamaz.</w:t>
      </w:r>
    </w:p>
    <w:p w:rsidR="00BE798A" w:rsidRDefault="00BE798A" w:rsidP="00E43AB9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43AB9">
        <w:rPr>
          <w:rFonts w:ascii="Arial" w:hAnsi="Arial" w:cs="Arial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 Süt izni; doğum sonrası bebeğin 1 yaşına gelene kadar günde 1.5 saatten az olmamak kaydıyla verilen ücretli izindir</w:t>
      </w:r>
    </w:p>
    <w:p w:rsidR="00BE798A" w:rsidRDefault="00BE798A" w:rsidP="00BE798A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43AB9">
        <w:rPr>
          <w:rFonts w:ascii="Arial" w:hAnsi="Arial" w:cs="Arial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 Evlilik izni; evlilik tarihinden itibaren 3 günden az olmamak kaydıyla verilen ücretli izindir</w:t>
      </w:r>
    </w:p>
    <w:p w:rsidR="004B233C" w:rsidRPr="00E43AB9" w:rsidRDefault="00E43AB9" w:rsidP="00E43AB9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43AB9">
        <w:rPr>
          <w:rFonts w:ascii="Arial" w:hAnsi="Arial" w:cs="Arial"/>
          <w:color w:val="000000"/>
          <w:sz w:val="22"/>
          <w:szCs w:val="22"/>
        </w:rPr>
        <w:t xml:space="preserve">• 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 xml:space="preserve">Yıllık izin; </w:t>
      </w:r>
      <w:r w:rsidRPr="00E43AB9">
        <w:rPr>
          <w:rFonts w:ascii="Arial" w:hAnsi="Arial" w:cs="Arial"/>
          <w:color w:val="000000"/>
          <w:sz w:val="22"/>
          <w:szCs w:val="22"/>
        </w:rPr>
        <w:t xml:space="preserve">çalışanın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işyerinde işe başladığı günden itibaren, deneme süresi de içerisinde olmak üzere en az 1 yıl süre ile çalışmış olması durumunda, önceden haber vermek sureti ile kullanılabileceği ücretli izin.</w:t>
      </w:r>
    </w:p>
    <w:p w:rsidR="004B233C" w:rsidRPr="00E43AB9" w:rsidRDefault="00E43AB9" w:rsidP="00E43AB9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43AB9">
        <w:rPr>
          <w:rFonts w:ascii="Arial" w:hAnsi="Arial" w:cs="Arial"/>
          <w:color w:val="000000"/>
          <w:sz w:val="22"/>
          <w:szCs w:val="22"/>
        </w:rPr>
        <w:t xml:space="preserve">•  </w:t>
      </w:r>
      <w:r w:rsidR="004B233C" w:rsidRPr="00E43AB9">
        <w:rPr>
          <w:rFonts w:ascii="Arial" w:hAnsi="Arial" w:cs="Arial"/>
          <w:color w:val="000000"/>
          <w:sz w:val="22"/>
          <w:szCs w:val="22"/>
        </w:rPr>
        <w:t>Mazeret izni; mazeret izni talepleri işveren onayına tabidir. İşveren vekil izin vermiş ise günlük izin kâğıdı ile sorumlu kişilerin ve izin talep edenin imzaları atılarak kayıt altına alınan ücretli veya ücretsiz izinlerdir.</w:t>
      </w:r>
    </w:p>
    <w:p w:rsidR="00457FA7" w:rsidRDefault="003A29A3" w:rsidP="00E43AB9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Yukarıda bahsi geçen izinlerle ilgili çalışanlar taleplerini ustalarına, şeflerine, müdürlerine ve insan kaynakları departmanına yazılı veya sözlü olarak iletebilirler. Sonrasında bu talepler üretim müdürü/yöneticisi ve insan kaynakları departmanı</w:t>
      </w:r>
      <w:r w:rsidR="00ED4148">
        <w:rPr>
          <w:rFonts w:ascii="Arial" w:hAnsi="Arial" w:cs="Arial"/>
          <w:color w:val="000000"/>
          <w:sz w:val="22"/>
          <w:szCs w:val="22"/>
        </w:rPr>
        <w:t xml:space="preserve"> tarafından değerlendirilir. Eğer olumsuz bir durum söz konusu ise çalışanla tekrar görüşülür</w:t>
      </w:r>
      <w:r w:rsidR="00457FA7">
        <w:rPr>
          <w:rFonts w:ascii="Arial" w:hAnsi="Arial" w:cs="Arial"/>
          <w:color w:val="000000"/>
          <w:sz w:val="22"/>
          <w:szCs w:val="22"/>
        </w:rPr>
        <w:t xml:space="preserve">, izin verilmeme sebepleri kendisine gerekçeleriyle anlatılır ve izin </w:t>
      </w:r>
      <w:r w:rsidR="00E27A5D">
        <w:rPr>
          <w:rFonts w:ascii="Arial" w:hAnsi="Arial" w:cs="Arial"/>
          <w:color w:val="000000"/>
          <w:sz w:val="22"/>
          <w:szCs w:val="22"/>
        </w:rPr>
        <w:t>kâğıdı</w:t>
      </w:r>
      <w:r w:rsidR="00457FA7">
        <w:rPr>
          <w:rFonts w:ascii="Arial" w:hAnsi="Arial" w:cs="Arial"/>
          <w:color w:val="000000"/>
          <w:sz w:val="22"/>
          <w:szCs w:val="22"/>
        </w:rPr>
        <w:t xml:space="preserve"> formundaki </w:t>
      </w:r>
      <w:r w:rsidR="00457FA7">
        <w:rPr>
          <w:rFonts w:ascii="Arial" w:hAnsi="Arial" w:cs="Arial"/>
          <w:b/>
          <w:color w:val="000000"/>
          <w:sz w:val="22"/>
          <w:szCs w:val="22"/>
        </w:rPr>
        <w:t>(E</w:t>
      </w:r>
      <w:r w:rsidR="00457FA7" w:rsidRPr="00E43AB9">
        <w:rPr>
          <w:rFonts w:ascii="Arial" w:hAnsi="Arial" w:cs="Arial"/>
          <w:b/>
          <w:color w:val="000000"/>
          <w:sz w:val="22"/>
          <w:szCs w:val="22"/>
        </w:rPr>
        <w:t>K.</w:t>
      </w:r>
      <w:r w:rsidR="002C36D4">
        <w:rPr>
          <w:rFonts w:ascii="Arial" w:hAnsi="Arial" w:cs="Arial"/>
          <w:b/>
          <w:color w:val="000000"/>
          <w:sz w:val="22"/>
          <w:szCs w:val="22"/>
        </w:rPr>
        <w:t>4</w:t>
      </w:r>
      <w:r w:rsidR="00457FA7" w:rsidRPr="00E43AB9">
        <w:rPr>
          <w:rFonts w:ascii="Arial" w:hAnsi="Arial" w:cs="Arial"/>
          <w:b/>
          <w:color w:val="000000"/>
          <w:sz w:val="22"/>
          <w:szCs w:val="22"/>
        </w:rPr>
        <w:t>)</w:t>
      </w:r>
      <w:r w:rsidR="00457FA7" w:rsidRPr="00E43AB9">
        <w:rPr>
          <w:rFonts w:ascii="Arial" w:hAnsi="Arial" w:cs="Arial"/>
          <w:color w:val="000000"/>
          <w:sz w:val="22"/>
          <w:szCs w:val="22"/>
        </w:rPr>
        <w:t xml:space="preserve"> </w:t>
      </w:r>
      <w:r w:rsidR="00457FA7">
        <w:rPr>
          <w:rFonts w:ascii="Arial" w:hAnsi="Arial" w:cs="Arial"/>
          <w:color w:val="000000"/>
          <w:sz w:val="22"/>
          <w:szCs w:val="22"/>
        </w:rPr>
        <w:t xml:space="preserve">açıklama bölümüne not edilir. </w:t>
      </w:r>
    </w:p>
    <w:p w:rsidR="00457FA7" w:rsidRDefault="00457FA7" w:rsidP="00E43AB9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0C4147" w:rsidRDefault="003A29A3" w:rsidP="00E27A5D">
      <w:pPr>
        <w:pStyle w:val="ListeParagraf"/>
        <w:spacing w:after="160" w:line="259" w:lineRule="auto"/>
        <w:ind w:left="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C4147">
        <w:rPr>
          <w:rFonts w:ascii="Arial" w:hAnsi="Arial" w:cs="Arial"/>
          <w:b/>
          <w:color w:val="000000"/>
          <w:sz w:val="22"/>
          <w:szCs w:val="22"/>
        </w:rPr>
        <w:t>Fazla Mesai Uygulaması</w:t>
      </w:r>
    </w:p>
    <w:p w:rsidR="00457FA7" w:rsidRPr="00EF0347" w:rsidRDefault="003230DF" w:rsidP="00EF03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F0347">
        <w:rPr>
          <w:rFonts w:ascii="Arial" w:hAnsi="Arial" w:cs="Arial"/>
          <w:color w:val="000000"/>
          <w:sz w:val="22"/>
          <w:szCs w:val="22"/>
        </w:rPr>
        <w:t>Haftalık 45 saati aşan çalışmalar fazla m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 xml:space="preserve">esai </w:t>
      </w:r>
      <w:r w:rsidRPr="00EF0347">
        <w:rPr>
          <w:rFonts w:ascii="Arial" w:hAnsi="Arial" w:cs="Arial"/>
          <w:color w:val="000000"/>
          <w:sz w:val="22"/>
          <w:szCs w:val="22"/>
        </w:rPr>
        <w:t>çalışması olarak değerlendirilir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. Gerek üretim aksamaları, gerekse elde olmayan sebepler (Elektrik kesintisi, makina sistem arızaları, işgücü kaybı, doğal afet vb.) kaynaklı fazla mesai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>yapılması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 gerekebilir. Fazla mesai yapılmasının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>gerek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tiği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>durumlarda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>,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 xml:space="preserve"> 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ustalar/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 xml:space="preserve">orta kademe yöneticiler işletme sahibine </w:t>
      </w:r>
      <w:r w:rsidR="000D517A">
        <w:rPr>
          <w:rFonts w:ascii="Arial" w:hAnsi="Arial" w:cs="Arial"/>
          <w:color w:val="000000"/>
          <w:sz w:val="22"/>
          <w:szCs w:val="22"/>
        </w:rPr>
        <w:t xml:space="preserve">fazla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>mesai</w:t>
      </w:r>
      <w:r w:rsidR="000D517A">
        <w:rPr>
          <w:rFonts w:ascii="Arial" w:hAnsi="Arial" w:cs="Arial"/>
          <w:color w:val="000000"/>
          <w:sz w:val="22"/>
          <w:szCs w:val="22"/>
        </w:rPr>
        <w:t>ye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 xml:space="preserve"> kalınma nedeni ve ihtiyaç duyulan personel sayısını ve özeliklerini bildirir.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>İşletme sahibi mesai kalınmasına onay verir</w:t>
      </w:r>
      <w:r w:rsidR="000D517A">
        <w:rPr>
          <w:rFonts w:ascii="Arial" w:hAnsi="Arial" w:cs="Arial"/>
          <w:color w:val="000000"/>
          <w:sz w:val="22"/>
          <w:szCs w:val="22"/>
        </w:rPr>
        <w:t>/vermez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 xml:space="preserve"> ve personel sorumlusuna bilgi aktarır. Personel sorumlusu bölümlerdeki panoya mesai kalınması gereken kişi sayısını ve çıkış saatini yazar. 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>Fazla m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 xml:space="preserve">esai kalmak isteyen 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çalışanlar,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>yöneticisine bilgi verir. Gerekli kişi sayısına ulaşılamadığında personel sorumlusuna bilgi verir.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 Bu durumda d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 xml:space="preserve">iğer bölümlere duyuru yapılarak ihtiyaç duyulan 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çalışan </w:t>
      </w:r>
      <w:r w:rsidR="00457FA7" w:rsidRPr="00EF0347">
        <w:rPr>
          <w:rFonts w:ascii="Arial" w:hAnsi="Arial" w:cs="Arial"/>
          <w:color w:val="000000"/>
          <w:sz w:val="22"/>
          <w:szCs w:val="22"/>
        </w:rPr>
        <w:t>sayısı tamamlanır.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 </w:t>
      </w:r>
      <w:r w:rsidR="000F725A" w:rsidRPr="00EF0347">
        <w:rPr>
          <w:rFonts w:ascii="Arial" w:hAnsi="Arial" w:cs="Arial"/>
          <w:color w:val="000000"/>
          <w:sz w:val="22"/>
          <w:szCs w:val="22"/>
        </w:rPr>
        <w:t>Çalışanların sözlü olan onayları</w:t>
      </w:r>
      <w:r w:rsidR="000F725A">
        <w:rPr>
          <w:rFonts w:ascii="Arial" w:hAnsi="Arial" w:cs="Arial"/>
          <w:color w:val="000000"/>
          <w:sz w:val="22"/>
          <w:szCs w:val="22"/>
        </w:rPr>
        <w:t xml:space="preserve">, yıllık fazla mesai </w:t>
      </w:r>
      <w:proofErr w:type="spellStart"/>
      <w:r w:rsidR="000F725A">
        <w:rPr>
          <w:rFonts w:ascii="Arial" w:hAnsi="Arial" w:cs="Arial"/>
          <w:color w:val="000000"/>
          <w:sz w:val="22"/>
          <w:szCs w:val="22"/>
        </w:rPr>
        <w:t>muvafakatnameleri</w:t>
      </w:r>
      <w:proofErr w:type="spellEnd"/>
      <w:r w:rsidR="000F725A">
        <w:rPr>
          <w:rFonts w:ascii="Arial" w:hAnsi="Arial" w:cs="Arial"/>
          <w:color w:val="000000"/>
          <w:sz w:val="22"/>
          <w:szCs w:val="22"/>
        </w:rPr>
        <w:t xml:space="preserve"> doldurularak </w:t>
      </w:r>
      <w:r w:rsidR="00EF0347" w:rsidRPr="000D517A">
        <w:rPr>
          <w:rFonts w:ascii="Arial" w:hAnsi="Arial" w:cs="Arial"/>
          <w:b/>
          <w:color w:val="000000"/>
          <w:sz w:val="22"/>
          <w:szCs w:val="22"/>
        </w:rPr>
        <w:t>(EK.</w:t>
      </w:r>
      <w:r w:rsidR="002C36D4">
        <w:rPr>
          <w:rFonts w:ascii="Arial" w:hAnsi="Arial" w:cs="Arial"/>
          <w:b/>
          <w:color w:val="000000"/>
          <w:sz w:val="22"/>
          <w:szCs w:val="22"/>
        </w:rPr>
        <w:t>5</w:t>
      </w:r>
      <w:r w:rsidR="00EF0347" w:rsidRPr="000D517A">
        <w:rPr>
          <w:rFonts w:ascii="Arial" w:hAnsi="Arial" w:cs="Arial"/>
          <w:b/>
          <w:color w:val="000000"/>
          <w:sz w:val="22"/>
          <w:szCs w:val="22"/>
        </w:rPr>
        <w:t>)</w:t>
      </w:r>
      <w:r w:rsidR="000F725A">
        <w:rPr>
          <w:rFonts w:ascii="Arial" w:hAnsi="Arial" w:cs="Arial"/>
          <w:color w:val="000000"/>
          <w:sz w:val="22"/>
          <w:szCs w:val="22"/>
        </w:rPr>
        <w:t xml:space="preserve"> </w:t>
      </w:r>
      <w:r w:rsidR="00EF0347" w:rsidRPr="00EF0347">
        <w:rPr>
          <w:rFonts w:ascii="Arial" w:hAnsi="Arial" w:cs="Arial"/>
          <w:color w:val="000000"/>
          <w:sz w:val="22"/>
          <w:szCs w:val="22"/>
        </w:rPr>
        <w:t xml:space="preserve"> yazılı hale getirilir. </w:t>
      </w:r>
    </w:p>
    <w:p w:rsidR="004B233C" w:rsidRPr="00E43AB9" w:rsidRDefault="004B233C" w:rsidP="004B233C">
      <w:pPr>
        <w:pStyle w:val="ListeParagraf"/>
        <w:jc w:val="both"/>
        <w:rPr>
          <w:rFonts w:ascii="Arial" w:hAnsi="Arial" w:cs="Arial"/>
          <w:color w:val="000000"/>
          <w:sz w:val="22"/>
          <w:szCs w:val="22"/>
        </w:rPr>
      </w:pPr>
    </w:p>
    <w:p w:rsidR="004B233C" w:rsidRDefault="000C4147" w:rsidP="006356B4">
      <w:pPr>
        <w:pStyle w:val="NormalWeb"/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>
        <w:rPr>
          <w:rFonts w:ascii="Arial" w:hAnsi="Arial" w:cs="Arial"/>
          <w:color w:val="000000"/>
          <w:sz w:val="22"/>
          <w:szCs w:val="22"/>
          <w:lang w:val="tr-TR" w:eastAsia="tr-TR"/>
        </w:rPr>
        <w:t>Yukarıda bahsi geçen, çalı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şanın 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>özgürlüğünü</w:t>
      </w:r>
      <w:r w:rsidR="000D517A">
        <w:rPr>
          <w:rFonts w:ascii="Arial" w:hAnsi="Arial" w:cs="Arial"/>
          <w:color w:val="000000"/>
          <w:sz w:val="22"/>
          <w:szCs w:val="22"/>
          <w:lang w:val="tr-TR" w:eastAsia="tr-TR"/>
        </w:rPr>
        <w:t>, i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>zin</w:t>
      </w:r>
      <w:r w:rsidR="000D517A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alma hakkını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="000D517A">
        <w:rPr>
          <w:rFonts w:ascii="Arial" w:hAnsi="Arial" w:cs="Arial"/>
          <w:color w:val="000000"/>
          <w:sz w:val="22"/>
          <w:szCs w:val="22"/>
          <w:lang w:val="tr-TR" w:eastAsia="tr-TR"/>
        </w:rPr>
        <w:t>kısıtlayı</w:t>
      </w:r>
      <w:r w:rsidR="00E27A5D">
        <w:rPr>
          <w:rFonts w:ascii="Arial" w:hAnsi="Arial" w:cs="Arial"/>
          <w:color w:val="000000"/>
          <w:sz w:val="22"/>
          <w:szCs w:val="22"/>
          <w:lang w:val="tr-TR" w:eastAsia="tr-TR"/>
        </w:rPr>
        <w:t>cı</w:t>
      </w:r>
      <w:r w:rsidR="000D517A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ve gönülsüz fazla mesai 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>uygulamasına muhalefet davranışlar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>ın önüne geçilmesi</w:t>
      </w:r>
      <w:r w:rsidR="000D517A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, 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oluştuğunda </w:t>
      </w:r>
      <w:r w:rsidR="000D517A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da 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>tespit edilmesi ve sonrasında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da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gerekli aksiyonların a</w:t>
      </w:r>
      <w:r w:rsidR="004B233C">
        <w:rPr>
          <w:rFonts w:ascii="Arial" w:hAnsi="Arial" w:cs="Arial"/>
          <w:color w:val="000000"/>
          <w:sz w:val="22"/>
          <w:szCs w:val="22"/>
          <w:lang w:val="tr-TR" w:eastAsia="tr-TR"/>
        </w:rPr>
        <w:t>l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ınması için aşağıdaki </w:t>
      </w:r>
      <w:r w:rsidR="00E27A5D">
        <w:rPr>
          <w:rFonts w:ascii="Arial" w:hAnsi="Arial" w:cs="Arial"/>
          <w:color w:val="000000"/>
          <w:sz w:val="22"/>
          <w:szCs w:val="22"/>
          <w:lang w:val="tr-TR" w:eastAsia="tr-TR"/>
        </w:rPr>
        <w:t>metotlar</w:t>
      </w:r>
      <w:r w:rsidR="006356B4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takip edilir. </w:t>
      </w:r>
    </w:p>
    <w:p w:rsidR="004B233C" w:rsidRDefault="004B233C" w:rsidP="006356B4">
      <w:pPr>
        <w:pStyle w:val="NormalWeb"/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</w:p>
    <w:p w:rsidR="004842E8" w:rsidRDefault="00432D66" w:rsidP="00E27A5D">
      <w:pPr>
        <w:pStyle w:val="NormalWeb"/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proofErr w:type="spellStart"/>
      <w:r w:rsidR="00E936DF">
        <w:rPr>
          <w:rFonts w:ascii="Arial" w:hAnsi="Arial" w:cs="Arial"/>
          <w:b/>
          <w:color w:val="000000"/>
          <w:sz w:val="22"/>
          <w:szCs w:val="22"/>
        </w:rPr>
        <w:t>D</w:t>
      </w:r>
      <w:r w:rsidR="00994395">
        <w:rPr>
          <w:rFonts w:ascii="Arial" w:hAnsi="Arial" w:cs="Arial"/>
          <w:b/>
          <w:color w:val="000000"/>
          <w:sz w:val="22"/>
          <w:szCs w:val="22"/>
        </w:rPr>
        <w:t>ilek</w:t>
      </w:r>
      <w:proofErr w:type="spellEnd"/>
      <w:r w:rsidR="00994395">
        <w:rPr>
          <w:rFonts w:ascii="Arial" w:hAnsi="Arial" w:cs="Arial"/>
          <w:b/>
          <w:color w:val="000000"/>
          <w:sz w:val="22"/>
          <w:szCs w:val="22"/>
        </w:rPr>
        <w:t xml:space="preserve"> &amp; </w:t>
      </w:r>
      <w:proofErr w:type="spellStart"/>
      <w:r w:rsidR="00994395">
        <w:rPr>
          <w:rFonts w:ascii="Arial" w:hAnsi="Arial" w:cs="Arial"/>
          <w:b/>
          <w:color w:val="000000"/>
          <w:sz w:val="22"/>
          <w:szCs w:val="22"/>
        </w:rPr>
        <w:t>Ö</w:t>
      </w:r>
      <w:r w:rsidR="004842E8" w:rsidRPr="006D0857">
        <w:rPr>
          <w:rFonts w:ascii="Arial" w:hAnsi="Arial" w:cs="Arial"/>
          <w:b/>
          <w:color w:val="000000"/>
          <w:sz w:val="22"/>
          <w:szCs w:val="22"/>
        </w:rPr>
        <w:t>neri</w:t>
      </w:r>
      <w:proofErr w:type="spellEnd"/>
      <w:r w:rsidR="004842E8" w:rsidRPr="006D0857">
        <w:rPr>
          <w:rFonts w:ascii="Arial" w:hAnsi="Arial" w:cs="Arial"/>
          <w:b/>
          <w:color w:val="000000"/>
          <w:sz w:val="22"/>
          <w:szCs w:val="22"/>
        </w:rPr>
        <w:t xml:space="preserve"> &amp; </w:t>
      </w:r>
      <w:r w:rsidR="00E936DF">
        <w:rPr>
          <w:rFonts w:ascii="Arial" w:hAnsi="Arial" w:cs="Arial"/>
          <w:b/>
          <w:color w:val="000000"/>
          <w:sz w:val="22"/>
          <w:szCs w:val="22"/>
        </w:rPr>
        <w:t>Ş</w:t>
      </w:r>
      <w:r w:rsidR="00744562" w:rsidRPr="006D0857">
        <w:rPr>
          <w:rFonts w:ascii="Arial" w:hAnsi="Arial" w:cs="Arial"/>
          <w:b/>
          <w:color w:val="000000"/>
          <w:sz w:val="22"/>
          <w:szCs w:val="22"/>
        </w:rPr>
        <w:t>ikâyet</w:t>
      </w:r>
      <w:r w:rsidR="00E936DF">
        <w:rPr>
          <w:rFonts w:ascii="Arial" w:hAnsi="Arial" w:cs="Arial"/>
          <w:b/>
          <w:color w:val="000000"/>
          <w:sz w:val="22"/>
          <w:szCs w:val="22"/>
        </w:rPr>
        <w:t xml:space="preserve"> K</w:t>
      </w:r>
      <w:r w:rsidR="004842E8" w:rsidRPr="006D0857">
        <w:rPr>
          <w:rFonts w:ascii="Arial" w:hAnsi="Arial" w:cs="Arial"/>
          <w:b/>
          <w:color w:val="000000"/>
          <w:sz w:val="22"/>
          <w:szCs w:val="22"/>
        </w:rPr>
        <w:t>utuları</w:t>
      </w:r>
    </w:p>
    <w:p w:rsidR="00744562" w:rsidRPr="006D0857" w:rsidRDefault="00744562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81E4D" w:rsidRPr="006D0857" w:rsidRDefault="00481E8F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color w:val="000000"/>
          <w:sz w:val="22"/>
          <w:szCs w:val="22"/>
        </w:rPr>
        <w:t>Ç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alışanları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mız, </w:t>
      </w:r>
      <w:r w:rsidR="00994395">
        <w:rPr>
          <w:rFonts w:ascii="Arial" w:hAnsi="Arial" w:cs="Arial"/>
          <w:color w:val="000000"/>
          <w:sz w:val="22"/>
          <w:szCs w:val="22"/>
        </w:rPr>
        <w:t>zorla ç</w:t>
      </w:r>
      <w:r w:rsidR="00994395" w:rsidRPr="00FE020A">
        <w:rPr>
          <w:rFonts w:ascii="Arial" w:hAnsi="Arial" w:cs="Arial"/>
          <w:color w:val="000000"/>
          <w:sz w:val="22"/>
          <w:szCs w:val="22"/>
        </w:rPr>
        <w:t>alıştırma ve</w:t>
      </w:r>
      <w:r w:rsidR="00994395">
        <w:rPr>
          <w:rFonts w:ascii="Arial" w:hAnsi="Arial" w:cs="Arial"/>
          <w:color w:val="000000"/>
          <w:sz w:val="22"/>
          <w:szCs w:val="22"/>
        </w:rPr>
        <w:t>ya</w:t>
      </w:r>
      <w:r w:rsidR="00994395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r w:rsidR="00994395">
        <w:rPr>
          <w:rFonts w:ascii="Arial" w:hAnsi="Arial" w:cs="Arial"/>
          <w:color w:val="000000"/>
          <w:sz w:val="22"/>
          <w:szCs w:val="22"/>
        </w:rPr>
        <w:t>gönülsüz</w:t>
      </w:r>
      <w:r w:rsidR="00994395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r w:rsidR="00994395">
        <w:rPr>
          <w:rFonts w:ascii="Arial" w:hAnsi="Arial" w:cs="Arial"/>
          <w:color w:val="000000"/>
          <w:sz w:val="22"/>
          <w:szCs w:val="22"/>
        </w:rPr>
        <w:t>fazla m</w:t>
      </w:r>
      <w:r w:rsidR="00994395" w:rsidRPr="00FE020A">
        <w:rPr>
          <w:rFonts w:ascii="Arial" w:hAnsi="Arial" w:cs="Arial"/>
          <w:color w:val="000000"/>
          <w:sz w:val="22"/>
          <w:szCs w:val="22"/>
        </w:rPr>
        <w:t>esai</w:t>
      </w:r>
      <w:r w:rsidR="00994395">
        <w:rPr>
          <w:rFonts w:ascii="Arial" w:hAnsi="Arial" w:cs="Arial"/>
          <w:color w:val="000000"/>
          <w:sz w:val="22"/>
          <w:szCs w:val="22"/>
        </w:rPr>
        <w:t>ye</w:t>
      </w:r>
      <w:r w:rsidR="007842E7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maruz kal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maları halinde; mahremiyeti garanti altına alınmış yerlerde bulunan, (Tuvaletler, Soyunma odaları vb.)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yönetim tarafından gizliliği </w:t>
      </w:r>
      <w:r w:rsidR="004842E8" w:rsidRPr="006D0857">
        <w:rPr>
          <w:rFonts w:ascii="Arial" w:hAnsi="Arial" w:cs="Arial"/>
          <w:color w:val="000000"/>
          <w:sz w:val="22"/>
          <w:szCs w:val="22"/>
        </w:rPr>
        <w:t>esas alınmış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dilek &amp; öneri &amp; şikayet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kutular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ına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kimliği belirli</w:t>
      </w:r>
      <w:r w:rsidR="003E303C" w:rsidRPr="006D0857">
        <w:rPr>
          <w:rFonts w:ascii="Arial" w:hAnsi="Arial" w:cs="Arial"/>
          <w:color w:val="000000"/>
          <w:sz w:val="22"/>
          <w:szCs w:val="22"/>
        </w:rPr>
        <w:t xml:space="preserve"> veya belirsiz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başvuru yapabilirler. </w:t>
      </w:r>
      <w:r w:rsidR="00710240" w:rsidRPr="006D0857">
        <w:rPr>
          <w:rFonts w:ascii="Arial" w:hAnsi="Arial" w:cs="Arial"/>
          <w:color w:val="000000"/>
          <w:sz w:val="22"/>
          <w:szCs w:val="22"/>
        </w:rPr>
        <w:t xml:space="preserve"> Dilek &amp; öneri &amp; şikayet kutuları </w:t>
      </w:r>
      <w:r w:rsidR="003D41EC">
        <w:rPr>
          <w:rFonts w:ascii="Arial" w:hAnsi="Arial" w:cs="Arial"/>
          <w:color w:val="000000"/>
          <w:sz w:val="22"/>
          <w:szCs w:val="22"/>
        </w:rPr>
        <w:t xml:space="preserve">2 </w:t>
      </w:r>
      <w:r w:rsidR="00710240" w:rsidRPr="006D0857">
        <w:rPr>
          <w:rFonts w:ascii="Arial" w:hAnsi="Arial" w:cs="Arial"/>
          <w:color w:val="000000"/>
          <w:sz w:val="22"/>
          <w:szCs w:val="22"/>
        </w:rPr>
        <w:t>haftada bir personel sorumlusu tarafından açılır ve önce işverene raporlanır. Talepler geneli ilgilendiriyorsa duyuru p</w:t>
      </w:r>
      <w:r w:rsidR="00381E4D" w:rsidRPr="006D0857">
        <w:rPr>
          <w:rFonts w:ascii="Arial" w:hAnsi="Arial" w:cs="Arial"/>
          <w:color w:val="000000"/>
          <w:sz w:val="22"/>
          <w:szCs w:val="22"/>
        </w:rPr>
        <w:t xml:space="preserve">anoları vasıtasıyla, alınacak aksiyonlar </w:t>
      </w:r>
      <w:r w:rsidR="00710240" w:rsidRPr="006D0857">
        <w:rPr>
          <w:rFonts w:ascii="Arial" w:hAnsi="Arial" w:cs="Arial"/>
          <w:color w:val="000000"/>
          <w:sz w:val="22"/>
          <w:szCs w:val="22"/>
        </w:rPr>
        <w:t>çalışanlara duyurulur. Bireysel</w:t>
      </w:r>
      <w:r w:rsidR="00381E4D" w:rsidRPr="006D0857">
        <w:rPr>
          <w:rFonts w:ascii="Arial" w:hAnsi="Arial" w:cs="Arial"/>
          <w:color w:val="000000"/>
          <w:sz w:val="22"/>
          <w:szCs w:val="22"/>
        </w:rPr>
        <w:t xml:space="preserve"> talepler için başvuru sahibi gizli tutularak </w:t>
      </w:r>
      <w:r w:rsidR="00E936DF">
        <w:rPr>
          <w:rFonts w:ascii="Arial" w:hAnsi="Arial" w:cs="Arial"/>
          <w:color w:val="000000"/>
          <w:sz w:val="22"/>
          <w:szCs w:val="22"/>
        </w:rPr>
        <w:t xml:space="preserve">gereken inceleme yapılır. </w:t>
      </w:r>
      <w:r w:rsidR="00381E4D" w:rsidRPr="006D0857">
        <w:rPr>
          <w:rFonts w:ascii="Arial" w:hAnsi="Arial" w:cs="Arial"/>
          <w:color w:val="000000"/>
          <w:sz w:val="22"/>
          <w:szCs w:val="22"/>
        </w:rPr>
        <w:t xml:space="preserve">Alınacak aksiyonlar çalışanların bizzat kendisine bildirilir. </w:t>
      </w:r>
    </w:p>
    <w:p w:rsidR="00381E4D" w:rsidRPr="006D0857" w:rsidRDefault="00381E4D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1E4D" w:rsidRPr="006D0857" w:rsidRDefault="00381E4D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27A5D" w:rsidRDefault="00E27A5D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27A5D" w:rsidRDefault="00E27A5D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27A5D" w:rsidRDefault="00E27A5D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81E4D" w:rsidRDefault="00381E4D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lastRenderedPageBreak/>
        <w:t>İşçi Temsilciliği</w:t>
      </w:r>
      <w:r w:rsidR="002331E1" w:rsidRPr="006D0857">
        <w:rPr>
          <w:rFonts w:ascii="Arial" w:hAnsi="Arial" w:cs="Arial"/>
          <w:b/>
          <w:color w:val="000000"/>
          <w:sz w:val="22"/>
          <w:szCs w:val="22"/>
        </w:rPr>
        <w:t xml:space="preserve"> S</w:t>
      </w:r>
      <w:r w:rsidR="007842E7" w:rsidRPr="006D0857">
        <w:rPr>
          <w:rFonts w:ascii="Arial" w:hAnsi="Arial" w:cs="Arial"/>
          <w:b/>
          <w:color w:val="000000"/>
          <w:sz w:val="22"/>
          <w:szCs w:val="22"/>
        </w:rPr>
        <w:t>istemi</w:t>
      </w:r>
    </w:p>
    <w:p w:rsidR="00744562" w:rsidRPr="006D0857" w:rsidRDefault="00744562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E0B52" w:rsidRPr="006D0857" w:rsidRDefault="00FE0B52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0857">
        <w:rPr>
          <w:rFonts w:ascii="Arial" w:hAnsi="Arial" w:cs="Arial"/>
          <w:color w:val="000000"/>
          <w:sz w:val="22"/>
          <w:szCs w:val="22"/>
        </w:rPr>
        <w:t>Ç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alışanların katılımıyla belirlenmiş ve yönetim tarafından onaylanmış</w:t>
      </w:r>
      <w:r w:rsidR="004842E8" w:rsidRPr="006D0857">
        <w:rPr>
          <w:rFonts w:ascii="Arial" w:hAnsi="Arial" w:cs="Arial"/>
          <w:color w:val="000000"/>
          <w:sz w:val="22"/>
          <w:szCs w:val="22"/>
        </w:rPr>
        <w:t>,</w:t>
      </w:r>
      <w:r w:rsidR="00DB4ED1" w:rsidRPr="006D0857">
        <w:rPr>
          <w:rFonts w:ascii="Arial" w:hAnsi="Arial" w:cs="Arial"/>
          <w:color w:val="000000"/>
          <w:sz w:val="22"/>
          <w:szCs w:val="22"/>
        </w:rPr>
        <w:t xml:space="preserve"> güvenilir ve tarafsız </w:t>
      </w:r>
      <w:r w:rsidR="00E27A5D" w:rsidRPr="006D0857">
        <w:rPr>
          <w:rFonts w:ascii="Arial" w:hAnsi="Arial" w:cs="Arial"/>
          <w:color w:val="000000"/>
          <w:sz w:val="22"/>
          <w:szCs w:val="22"/>
        </w:rPr>
        <w:t>kişililerden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oluşan </w:t>
      </w:r>
      <w:r w:rsidR="00710240" w:rsidRPr="006D0857">
        <w:rPr>
          <w:rFonts w:ascii="Arial" w:hAnsi="Arial" w:cs="Arial"/>
          <w:color w:val="000000"/>
          <w:sz w:val="22"/>
          <w:szCs w:val="22"/>
        </w:rPr>
        <w:t xml:space="preserve">İşçi temsilcileri de </w:t>
      </w:r>
      <w:r w:rsidR="00994395" w:rsidRPr="00FE020A">
        <w:rPr>
          <w:rFonts w:ascii="Arial" w:hAnsi="Arial" w:cs="Arial"/>
          <w:color w:val="000000"/>
          <w:sz w:val="22"/>
          <w:szCs w:val="22"/>
        </w:rPr>
        <w:t>Zorla Çalıştırmanın Engellenmesi ve Gönüllü Fazla Mesai</w:t>
      </w:r>
      <w:r w:rsidR="007842E7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E936DF">
        <w:rPr>
          <w:rFonts w:ascii="Arial" w:hAnsi="Arial" w:cs="Arial"/>
          <w:color w:val="000000"/>
          <w:sz w:val="22"/>
          <w:szCs w:val="22"/>
        </w:rPr>
        <w:t xml:space="preserve">prosedürünün bir 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parçasıdır. Çalışanlar,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yüz</w:t>
      </w:r>
      <w:r w:rsidR="00E27A5D">
        <w:rPr>
          <w:rFonts w:ascii="Arial" w:hAnsi="Arial" w:cs="Arial"/>
          <w:color w:val="000000"/>
          <w:sz w:val="22"/>
          <w:szCs w:val="22"/>
        </w:rPr>
        <w:t xml:space="preserve">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yüze 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veya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mesai saatleri dışında telefonla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da kendilerine ulaşarak sorunlarını paylaşabilirler. İşçi temsilcileri aldıkları tüm bilgileri gizlilik kuralına bağlı kalmak kaydıyla işverene iletir. Gerekli aksiyonlar işveren tarafından alınır ve </w:t>
      </w:r>
      <w:r w:rsidR="00E27A5D" w:rsidRPr="006D0857">
        <w:rPr>
          <w:rFonts w:ascii="Arial" w:hAnsi="Arial" w:cs="Arial"/>
          <w:color w:val="000000"/>
          <w:sz w:val="22"/>
          <w:szCs w:val="22"/>
        </w:rPr>
        <w:t>çalışanının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kendisine </w:t>
      </w:r>
      <w:r w:rsidR="00E27A5D" w:rsidRPr="006D0857">
        <w:rPr>
          <w:rFonts w:ascii="Arial" w:hAnsi="Arial" w:cs="Arial"/>
          <w:color w:val="000000"/>
          <w:sz w:val="22"/>
          <w:szCs w:val="22"/>
        </w:rPr>
        <w:t>bildirirler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0B52" w:rsidRPr="006D0857" w:rsidRDefault="00FE0B52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E0B52" w:rsidRDefault="002331E1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>Açık Kapı Politikası</w:t>
      </w:r>
    </w:p>
    <w:p w:rsidR="00744562" w:rsidRPr="006D0857" w:rsidRDefault="00744562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22A96" w:rsidRPr="006D0857" w:rsidRDefault="00E27A5D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TEŞKIN </w:t>
      </w:r>
      <w:r w:rsidRPr="006D0857">
        <w:rPr>
          <w:rFonts w:ascii="Arial" w:hAnsi="Arial" w:cs="Arial"/>
          <w:color w:val="000000"/>
          <w:sz w:val="22"/>
          <w:szCs w:val="22"/>
        </w:rPr>
        <w:t>TEKSTİL</w:t>
      </w:r>
      <w:r w:rsidR="00FE0B52" w:rsidRPr="006D0857">
        <w:rPr>
          <w:rFonts w:ascii="Arial" w:hAnsi="Arial" w:cs="Arial"/>
          <w:color w:val="000000"/>
          <w:sz w:val="22"/>
          <w:szCs w:val="22"/>
        </w:rPr>
        <w:t xml:space="preserve"> işvereni çalışanlarıyla sürekli iletişim halindedir. İyi niyet ve saygı </w:t>
      </w:r>
      <w:r w:rsidRPr="006D0857">
        <w:rPr>
          <w:rFonts w:ascii="Arial" w:hAnsi="Arial" w:cs="Arial"/>
          <w:color w:val="000000"/>
          <w:sz w:val="22"/>
          <w:szCs w:val="22"/>
        </w:rPr>
        <w:t>çerçevesinde</w:t>
      </w:r>
      <w:r w:rsidR="00FE0B52" w:rsidRPr="006D0857">
        <w:rPr>
          <w:rFonts w:ascii="Arial" w:hAnsi="Arial" w:cs="Arial"/>
          <w:color w:val="000000"/>
          <w:sz w:val="22"/>
          <w:szCs w:val="22"/>
        </w:rPr>
        <w:t xml:space="preserve"> çalışanlar,</w:t>
      </w:r>
      <w:r w:rsidR="00422A96" w:rsidRPr="006D0857">
        <w:rPr>
          <w:rFonts w:ascii="Arial" w:hAnsi="Arial" w:cs="Arial"/>
          <w:color w:val="000000"/>
          <w:sz w:val="22"/>
          <w:szCs w:val="22"/>
        </w:rPr>
        <w:t xml:space="preserve"> işyerinde </w:t>
      </w:r>
      <w:r w:rsidR="00C47B8A" w:rsidRPr="006D0857">
        <w:rPr>
          <w:rFonts w:ascii="Arial" w:hAnsi="Arial" w:cs="Arial"/>
          <w:color w:val="000000"/>
          <w:sz w:val="22"/>
          <w:szCs w:val="22"/>
        </w:rPr>
        <w:t>yaşadıkları</w:t>
      </w:r>
      <w:r w:rsidR="00FE0B52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C47B8A" w:rsidRPr="006D0857">
        <w:rPr>
          <w:rFonts w:ascii="Arial" w:hAnsi="Arial" w:cs="Arial"/>
          <w:color w:val="000000"/>
          <w:sz w:val="22"/>
          <w:szCs w:val="22"/>
        </w:rPr>
        <w:t>olumlu veya olumsuz her türlü</w:t>
      </w:r>
      <w:r w:rsidR="00422A96" w:rsidRPr="006D0857">
        <w:rPr>
          <w:rFonts w:ascii="Arial" w:hAnsi="Arial" w:cs="Arial"/>
          <w:color w:val="000000"/>
          <w:sz w:val="22"/>
          <w:szCs w:val="22"/>
        </w:rPr>
        <w:t xml:space="preserve"> geri bildirimi işverene yüz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22A96" w:rsidRPr="006D0857">
        <w:rPr>
          <w:rFonts w:ascii="Arial" w:hAnsi="Arial" w:cs="Arial"/>
          <w:color w:val="000000"/>
          <w:sz w:val="22"/>
          <w:szCs w:val="22"/>
        </w:rPr>
        <w:t xml:space="preserve">yüze anlatabilir. </w:t>
      </w:r>
      <w:r w:rsidR="00237AAE" w:rsidRPr="006D0857">
        <w:rPr>
          <w:rFonts w:ascii="Arial" w:hAnsi="Arial" w:cs="Arial"/>
          <w:color w:val="000000"/>
          <w:sz w:val="22"/>
          <w:szCs w:val="22"/>
        </w:rPr>
        <w:t xml:space="preserve">İşveren gerekli </w:t>
      </w:r>
      <w:r w:rsidRPr="006D0857">
        <w:rPr>
          <w:rFonts w:ascii="Arial" w:hAnsi="Arial" w:cs="Arial"/>
          <w:color w:val="000000"/>
          <w:sz w:val="22"/>
          <w:szCs w:val="22"/>
        </w:rPr>
        <w:t>notları</w:t>
      </w:r>
      <w:r w:rsidR="00237AAE" w:rsidRPr="006D0857">
        <w:rPr>
          <w:rFonts w:ascii="Arial" w:hAnsi="Arial" w:cs="Arial"/>
          <w:color w:val="000000"/>
          <w:sz w:val="22"/>
          <w:szCs w:val="22"/>
        </w:rPr>
        <w:t xml:space="preserve"> alır ve personel sorumlusuna iletir.</w:t>
      </w:r>
      <w:r w:rsidR="006F57A4" w:rsidRPr="006D0857">
        <w:rPr>
          <w:rFonts w:ascii="Arial" w:hAnsi="Arial" w:cs="Arial"/>
          <w:color w:val="000000"/>
          <w:sz w:val="22"/>
          <w:szCs w:val="22"/>
        </w:rPr>
        <w:t xml:space="preserve"> Personel sorumlusu bu iletileri dilek öneri </w:t>
      </w:r>
      <w:r w:rsidR="00E936DF" w:rsidRPr="006D0857">
        <w:rPr>
          <w:rFonts w:ascii="Arial" w:hAnsi="Arial" w:cs="Arial"/>
          <w:color w:val="000000"/>
          <w:sz w:val="22"/>
          <w:szCs w:val="22"/>
        </w:rPr>
        <w:t>şikâyet</w:t>
      </w:r>
      <w:r w:rsidR="006F57A4" w:rsidRPr="006D0857">
        <w:rPr>
          <w:rFonts w:ascii="Arial" w:hAnsi="Arial" w:cs="Arial"/>
          <w:color w:val="000000"/>
          <w:sz w:val="22"/>
          <w:szCs w:val="22"/>
        </w:rPr>
        <w:t xml:space="preserve"> defterine işler.</w:t>
      </w:r>
      <w:r w:rsidR="00237AAE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0857">
        <w:rPr>
          <w:rFonts w:ascii="Arial" w:hAnsi="Arial" w:cs="Arial"/>
          <w:color w:val="000000"/>
          <w:sz w:val="22"/>
          <w:szCs w:val="22"/>
        </w:rPr>
        <w:t>Söz konusu</w:t>
      </w:r>
      <w:r w:rsidR="00422A96" w:rsidRPr="006D0857">
        <w:rPr>
          <w:rFonts w:ascii="Arial" w:hAnsi="Arial" w:cs="Arial"/>
          <w:color w:val="000000"/>
          <w:sz w:val="22"/>
          <w:szCs w:val="22"/>
        </w:rPr>
        <w:t xml:space="preserve"> talepler geneli ilgilendiriyorsa duyuru panoları vasıtasıyla, alınacak aksiyonlar çalışanlara duyurulur. Bireysel talepler için başvuru sahibi gizli tutularak gereken inceleme yapılır. Alınacak aksiyonlar </w:t>
      </w:r>
      <w:r w:rsidR="00237AAE" w:rsidRPr="006D0857">
        <w:rPr>
          <w:rFonts w:ascii="Arial" w:hAnsi="Arial" w:cs="Arial"/>
          <w:color w:val="000000"/>
          <w:sz w:val="22"/>
          <w:szCs w:val="22"/>
        </w:rPr>
        <w:t>çalışanın</w:t>
      </w:r>
      <w:r w:rsidR="00422A96" w:rsidRPr="006D0857">
        <w:rPr>
          <w:rFonts w:ascii="Arial" w:hAnsi="Arial" w:cs="Arial"/>
          <w:color w:val="000000"/>
          <w:sz w:val="22"/>
          <w:szCs w:val="22"/>
        </w:rPr>
        <w:t xml:space="preserve"> bizzat kendisine bildirilir. </w:t>
      </w:r>
    </w:p>
    <w:p w:rsidR="00422A96" w:rsidRDefault="00422A96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517A" w:rsidRPr="006D0857" w:rsidRDefault="000D517A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F57A4" w:rsidRPr="006D0857" w:rsidRDefault="00994395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020A">
        <w:rPr>
          <w:rFonts w:ascii="Arial" w:hAnsi="Arial" w:cs="Arial"/>
          <w:color w:val="000000"/>
          <w:sz w:val="22"/>
          <w:szCs w:val="22"/>
        </w:rPr>
        <w:t>Zorla Çalıştırmanın Engellenmesi ve Gönüllü Fazla Mesai</w:t>
      </w:r>
      <w:r w:rsidR="006F57A4" w:rsidRPr="006D0857">
        <w:rPr>
          <w:rFonts w:ascii="Arial" w:hAnsi="Arial" w:cs="Arial"/>
          <w:color w:val="000000"/>
          <w:sz w:val="22"/>
          <w:szCs w:val="22"/>
        </w:rPr>
        <w:t xml:space="preserve"> prosedürü kapsamında yönetim tarafından alınabilecek aksiyonlar şu şekilde olabilir;</w:t>
      </w:r>
    </w:p>
    <w:p w:rsidR="006F57A4" w:rsidRPr="006D0857" w:rsidRDefault="006F57A4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F57A4" w:rsidRPr="006D0857" w:rsidRDefault="006F57A4" w:rsidP="002331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-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İş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akdini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fesh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etme</w:t>
      </w:r>
      <w:proofErr w:type="spellEnd"/>
    </w:p>
    <w:p w:rsidR="006F57A4" w:rsidRPr="006D0857" w:rsidRDefault="006F57A4" w:rsidP="002331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-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Yazılı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ihtar</w:t>
      </w:r>
      <w:proofErr w:type="spellEnd"/>
    </w:p>
    <w:p w:rsidR="006F57A4" w:rsidRPr="006D0857" w:rsidRDefault="006F57A4" w:rsidP="002331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-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Sözlü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uyarı</w:t>
      </w:r>
      <w:proofErr w:type="spellEnd"/>
    </w:p>
    <w:p w:rsidR="006F57A4" w:rsidRPr="006D0857" w:rsidRDefault="006F57A4" w:rsidP="002331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-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Bölüm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değiştirme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</w:p>
    <w:p w:rsidR="006F57A4" w:rsidRPr="006D0857" w:rsidRDefault="006F57A4" w:rsidP="002331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-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Terfi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engelleme</w:t>
      </w:r>
      <w:proofErr w:type="spellEnd"/>
    </w:p>
    <w:p w:rsidR="00DB5F58" w:rsidRPr="006D0857" w:rsidRDefault="00DB5F58" w:rsidP="002331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-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Disiplin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cezası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(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Disiplin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yönetmeliğinde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belirtilen</w:t>
      </w:r>
      <w:proofErr w:type="spellEnd"/>
      <w:r w:rsidRPr="006D0857">
        <w:rPr>
          <w:rFonts w:ascii="Arial" w:hAnsi="Arial" w:cs="Arial"/>
          <w:color w:val="000000"/>
          <w:sz w:val="22"/>
          <w:szCs w:val="22"/>
          <w:lang w:val="en-US" w:eastAsia="en-US"/>
        </w:rPr>
        <w:t>)</w:t>
      </w:r>
    </w:p>
    <w:p w:rsidR="006F57A4" w:rsidRPr="006D0857" w:rsidRDefault="006F57A4" w:rsidP="002331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:rsidR="00432D66" w:rsidRDefault="00432D66" w:rsidP="00432D66">
      <w:pPr>
        <w:pStyle w:val="NormalWeb"/>
        <w:shd w:val="clear" w:color="auto" w:fill="FFFFFF"/>
        <w:spacing w:before="24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lang w:val="tr-TR" w:eastAsia="tr-TR"/>
        </w:rPr>
      </w:pPr>
      <w:r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 xml:space="preserve">Araştırma ve </w:t>
      </w:r>
      <w:r w:rsidRPr="006D0857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Sonuçlandırma</w:t>
      </w:r>
    </w:p>
    <w:p w:rsidR="00DB5F58" w:rsidRPr="006D0857" w:rsidRDefault="004B233C" w:rsidP="00432D66">
      <w:pPr>
        <w:pStyle w:val="NormalWeb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Konuyla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ilişkili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kişilerin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adları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araştırmanın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yapıldığı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tarih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araştırmanın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yapılış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yöntemi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bulgular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bu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konuda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inceleme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sonucu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verilen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karar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karar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tarihi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kararı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verenin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adı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disiplin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cezası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verildiyse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tarihi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içeriği</w:t>
      </w:r>
      <w:proofErr w:type="spellEnd"/>
      <w:r w:rsidR="00DB5F58" w:rsidRPr="006D0857">
        <w:rPr>
          <w:rFonts w:ascii="Arial" w:hAnsi="Arial" w:cs="Arial"/>
          <w:color w:val="000000"/>
          <w:sz w:val="22"/>
          <w:szCs w:val="22"/>
        </w:rPr>
        <w:t>,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bunun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kişilere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tebliğ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tarihi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şikayette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bulunana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araştırmanın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sonucundan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karardan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haber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verildiğine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dair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belgeleri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A2244" w:rsidRPr="006D0857">
        <w:rPr>
          <w:rFonts w:ascii="Arial" w:hAnsi="Arial" w:cs="Arial"/>
          <w:color w:val="000000"/>
          <w:sz w:val="22"/>
          <w:szCs w:val="22"/>
        </w:rPr>
        <w:t>içerir</w:t>
      </w:r>
      <w:proofErr w:type="spellEnd"/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C4147" w:rsidRPr="009C10C6" w:rsidRDefault="00CA2244" w:rsidP="000D517A">
      <w:pPr>
        <w:jc w:val="both"/>
        <w:rPr>
          <w:highlight w:val="yellow"/>
        </w:rPr>
      </w:pPr>
      <w:r w:rsidRPr="006D0857">
        <w:rPr>
          <w:rFonts w:ascii="Arial" w:hAnsi="Arial" w:cs="Arial"/>
          <w:color w:val="000000"/>
          <w:sz w:val="22"/>
          <w:szCs w:val="22"/>
        </w:rPr>
        <w:t>Bu konuda şirketimizin disiplin</w:t>
      </w:r>
      <w:r w:rsidR="003A18A8" w:rsidRPr="006D0857">
        <w:rPr>
          <w:rFonts w:ascii="Arial" w:hAnsi="Arial" w:cs="Arial"/>
          <w:color w:val="000000"/>
          <w:sz w:val="22"/>
          <w:szCs w:val="22"/>
        </w:rPr>
        <w:t xml:space="preserve"> yönetmeliğinde belirtilen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hükümler</w:t>
      </w:r>
      <w:r w:rsidR="003A18A8" w:rsidRPr="006D0857">
        <w:rPr>
          <w:rFonts w:ascii="Arial" w:hAnsi="Arial" w:cs="Arial"/>
          <w:color w:val="000000"/>
          <w:sz w:val="22"/>
          <w:szCs w:val="22"/>
        </w:rPr>
        <w:t>in</w:t>
      </w:r>
      <w:r w:rsidR="00DB5F58" w:rsidRPr="006D0857">
        <w:rPr>
          <w:rFonts w:ascii="Arial" w:hAnsi="Arial" w:cs="Arial"/>
          <w:b/>
          <w:color w:val="000000"/>
          <w:sz w:val="22"/>
          <w:szCs w:val="22"/>
        </w:rPr>
        <w:t xml:space="preserve"> (EK</w:t>
      </w:r>
      <w:r w:rsidR="00432D66">
        <w:rPr>
          <w:rFonts w:ascii="Arial" w:hAnsi="Arial" w:cs="Arial"/>
          <w:b/>
          <w:color w:val="000000"/>
          <w:sz w:val="22"/>
          <w:szCs w:val="22"/>
        </w:rPr>
        <w:t>.</w:t>
      </w:r>
      <w:r w:rsidR="002C36D4">
        <w:rPr>
          <w:rFonts w:ascii="Arial" w:hAnsi="Arial" w:cs="Arial"/>
          <w:b/>
          <w:color w:val="000000"/>
          <w:sz w:val="22"/>
          <w:szCs w:val="22"/>
        </w:rPr>
        <w:t>6</w:t>
      </w:r>
      <w:r w:rsidR="00DB5F58" w:rsidRPr="006D0857">
        <w:rPr>
          <w:rFonts w:ascii="Arial" w:hAnsi="Arial" w:cs="Arial"/>
          <w:b/>
          <w:color w:val="000000"/>
          <w:sz w:val="22"/>
          <w:szCs w:val="22"/>
        </w:rPr>
        <w:t>)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yanı sıra konunun çalışma yasaları ve ceza yasalarını ilgilendirmesi durumunda kanuni otoritelere başvuru yapılır.</w:t>
      </w:r>
    </w:p>
    <w:p w:rsidR="003A18A8" w:rsidRPr="006D0857" w:rsidRDefault="003A18A8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42E7" w:rsidRPr="006D0857" w:rsidRDefault="007842E7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A18A8" w:rsidRPr="006D0857" w:rsidRDefault="003A18A8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D0857">
        <w:rPr>
          <w:rFonts w:ascii="Arial" w:hAnsi="Arial" w:cs="Arial"/>
          <w:b/>
          <w:color w:val="000000"/>
          <w:sz w:val="22"/>
          <w:szCs w:val="22"/>
          <w:u w:val="single"/>
        </w:rPr>
        <w:t>İLETİŞİM ve UYGULAMA</w:t>
      </w:r>
    </w:p>
    <w:p w:rsidR="003A18A8" w:rsidRPr="006D0857" w:rsidRDefault="003A18A8" w:rsidP="002331E1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32D66" w:rsidRPr="006D0857" w:rsidRDefault="00271653" w:rsidP="00432D66">
      <w:pPr>
        <w:pStyle w:val="NormalWeb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>
        <w:rPr>
          <w:rFonts w:ascii="Arial" w:hAnsi="Arial" w:cs="Arial"/>
          <w:color w:val="000000"/>
          <w:sz w:val="22"/>
          <w:szCs w:val="22"/>
          <w:lang w:val="tr-TR" w:eastAsia="tr-TR"/>
        </w:rPr>
        <w:t>TAŞKIN</w:t>
      </w:r>
      <w:r w:rsidR="00432D66" w:rsidRPr="006D0857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TEKSTİL üst yönetimi, çalışanlar arasında etkili iletişim kanallarının kurulabilmesi için gerekli eğitim programları düzenler </w:t>
      </w:r>
      <w:r w:rsidR="00432D66" w:rsidRPr="006D0857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(EK</w:t>
      </w:r>
      <w:r w:rsidR="00432D66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.</w:t>
      </w:r>
      <w:r w:rsidR="002C36D4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7</w:t>
      </w:r>
      <w:r w:rsidR="00432D66" w:rsidRPr="006D0857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)</w:t>
      </w:r>
      <w:r w:rsidR="00432D66" w:rsidRPr="006D0857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ve çalışanlarını bu programlara dahil olması konusunda </w:t>
      </w:r>
      <w:r w:rsidR="004B233C">
        <w:rPr>
          <w:rFonts w:ascii="Arial" w:hAnsi="Arial" w:cs="Arial"/>
          <w:color w:val="000000"/>
          <w:sz w:val="22"/>
          <w:szCs w:val="22"/>
          <w:lang w:val="tr-TR" w:eastAsia="tr-TR"/>
        </w:rPr>
        <w:t>teşvik eder</w:t>
      </w:r>
      <w:r w:rsidR="00432D66" w:rsidRPr="006D0857">
        <w:rPr>
          <w:rFonts w:ascii="Arial" w:hAnsi="Arial" w:cs="Arial"/>
          <w:color w:val="000000"/>
          <w:sz w:val="22"/>
          <w:szCs w:val="22"/>
          <w:lang w:val="tr-TR" w:eastAsia="tr-TR"/>
        </w:rPr>
        <w:t>. Bunun için de ‘</w:t>
      </w:r>
      <w:proofErr w:type="spellStart"/>
      <w:r w:rsidR="004B233C" w:rsidRPr="00FE020A">
        <w:rPr>
          <w:rFonts w:ascii="Arial" w:hAnsi="Arial" w:cs="Arial"/>
          <w:color w:val="000000"/>
          <w:sz w:val="22"/>
          <w:szCs w:val="22"/>
        </w:rPr>
        <w:t>Zorla</w:t>
      </w:r>
      <w:proofErr w:type="spellEnd"/>
      <w:r w:rsidR="004B233C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B233C" w:rsidRPr="00FE020A">
        <w:rPr>
          <w:rFonts w:ascii="Arial" w:hAnsi="Arial" w:cs="Arial"/>
          <w:color w:val="000000"/>
          <w:sz w:val="22"/>
          <w:szCs w:val="22"/>
        </w:rPr>
        <w:t>Çalıştırmanın</w:t>
      </w:r>
      <w:proofErr w:type="spellEnd"/>
      <w:r w:rsidR="004B233C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B233C" w:rsidRPr="00FE020A">
        <w:rPr>
          <w:rFonts w:ascii="Arial" w:hAnsi="Arial" w:cs="Arial"/>
          <w:color w:val="000000"/>
          <w:sz w:val="22"/>
          <w:szCs w:val="22"/>
        </w:rPr>
        <w:t>Engellenmesi</w:t>
      </w:r>
      <w:proofErr w:type="spellEnd"/>
      <w:r w:rsidR="004B233C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B233C" w:rsidRPr="00FE020A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="004B233C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B233C" w:rsidRPr="00FE020A">
        <w:rPr>
          <w:rFonts w:ascii="Arial" w:hAnsi="Arial" w:cs="Arial"/>
          <w:color w:val="000000"/>
          <w:sz w:val="22"/>
          <w:szCs w:val="22"/>
        </w:rPr>
        <w:t>Gönüllü</w:t>
      </w:r>
      <w:proofErr w:type="spellEnd"/>
      <w:r w:rsidR="004B233C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B233C" w:rsidRPr="00FE020A">
        <w:rPr>
          <w:rFonts w:ascii="Arial" w:hAnsi="Arial" w:cs="Arial"/>
          <w:color w:val="000000"/>
          <w:sz w:val="22"/>
          <w:szCs w:val="22"/>
        </w:rPr>
        <w:t>Fazla</w:t>
      </w:r>
      <w:proofErr w:type="spellEnd"/>
      <w:r w:rsidR="004B233C" w:rsidRPr="00FE020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B233C" w:rsidRPr="00FE020A">
        <w:rPr>
          <w:rFonts w:ascii="Arial" w:hAnsi="Arial" w:cs="Arial"/>
          <w:color w:val="000000"/>
          <w:sz w:val="22"/>
          <w:szCs w:val="22"/>
        </w:rPr>
        <w:t>Mesai</w:t>
      </w:r>
      <w:proofErr w:type="spellEnd"/>
      <w:r w:rsidR="00432D66" w:rsidRPr="006D0857">
        <w:rPr>
          <w:rFonts w:ascii="Arial" w:hAnsi="Arial" w:cs="Arial"/>
          <w:color w:val="000000"/>
          <w:sz w:val="22"/>
          <w:szCs w:val="22"/>
          <w:lang w:val="tr-TR" w:eastAsia="tr-TR"/>
        </w:rPr>
        <w:t>’ politikası, oryantasyon</w:t>
      </w:r>
      <w:r w:rsidR="00432D66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="00432D66" w:rsidRPr="006D0857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eğitiminin bir parçası haline getirilmiş ve çalışanların ihtiyaç duyması halinde okumaları için işçi el kitaplarına dahil edilmiş, duyuru panolarına da asılmıştır.  </w:t>
      </w:r>
    </w:p>
    <w:p w:rsidR="00D1460E" w:rsidRPr="006D0857" w:rsidRDefault="004B233C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020A">
        <w:rPr>
          <w:rFonts w:ascii="Arial" w:hAnsi="Arial" w:cs="Arial"/>
          <w:color w:val="000000"/>
          <w:sz w:val="22"/>
          <w:szCs w:val="22"/>
        </w:rPr>
        <w:t>Zorla Çalıştırmanın Engellenmesi ve Gönüllü Fazla Mesai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konusunda geliştirilen politikanın etkin </w:t>
      </w:r>
      <w:r>
        <w:rPr>
          <w:rFonts w:ascii="Arial" w:hAnsi="Arial" w:cs="Arial"/>
          <w:color w:val="000000"/>
          <w:sz w:val="22"/>
          <w:szCs w:val="22"/>
        </w:rPr>
        <w:t xml:space="preserve">kılınması amacıyla çalışanların sürekli olarak eğitilmesi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sağla</w:t>
      </w:r>
      <w:r>
        <w:rPr>
          <w:rFonts w:ascii="Arial" w:hAnsi="Arial" w:cs="Arial"/>
          <w:color w:val="000000"/>
          <w:sz w:val="22"/>
          <w:szCs w:val="22"/>
        </w:rPr>
        <w:t>nır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. Başta yeni işe alma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lastRenderedPageBreak/>
        <w:t>oryantasyon eğitimi olmak üzere yılda en az bir kere yön</w:t>
      </w:r>
      <w:r>
        <w:rPr>
          <w:rFonts w:ascii="Arial" w:hAnsi="Arial" w:cs="Arial"/>
          <w:color w:val="000000"/>
          <w:sz w:val="22"/>
          <w:szCs w:val="22"/>
        </w:rPr>
        <w:t>eti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cilere</w:t>
      </w:r>
      <w:r>
        <w:rPr>
          <w:rFonts w:ascii="Arial" w:hAnsi="Arial" w:cs="Arial"/>
          <w:color w:val="000000"/>
          <w:sz w:val="22"/>
          <w:szCs w:val="22"/>
        </w:rPr>
        <w:t xml:space="preserve"> ve işçilere 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>konu ile ilgili eğitim</w:t>
      </w:r>
      <w:r>
        <w:rPr>
          <w:rFonts w:ascii="Arial" w:hAnsi="Arial" w:cs="Arial"/>
          <w:color w:val="000000"/>
          <w:sz w:val="22"/>
          <w:szCs w:val="22"/>
        </w:rPr>
        <w:t xml:space="preserve"> verilir</w:t>
      </w:r>
      <w:r w:rsidR="00CA2244" w:rsidRPr="006D085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12376" w:rsidRDefault="00212376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D517A" w:rsidRDefault="000D517A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12376" w:rsidRPr="006D0857" w:rsidRDefault="00E936DF" w:rsidP="002331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KONTROL,</w:t>
      </w:r>
      <w:r w:rsidR="00212376" w:rsidRPr="006D085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GERİ BİLDİRİM ve İYİLEŞTİRME</w:t>
      </w:r>
    </w:p>
    <w:p w:rsidR="00212376" w:rsidRPr="006D0857" w:rsidRDefault="00212376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12376" w:rsidRPr="006D0857" w:rsidRDefault="00212376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12376" w:rsidRDefault="00212376" w:rsidP="002331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color w:val="000000"/>
          <w:sz w:val="22"/>
          <w:szCs w:val="22"/>
        </w:rPr>
        <w:t xml:space="preserve">Firmamız </w:t>
      </w:r>
      <w:r w:rsidR="00271653">
        <w:rPr>
          <w:rFonts w:ascii="Arial" w:hAnsi="Arial" w:cs="Arial"/>
          <w:color w:val="000000"/>
          <w:sz w:val="22"/>
          <w:szCs w:val="22"/>
        </w:rPr>
        <w:t xml:space="preserve">TAŞKIN 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 TEKSTİL, Üniteks tarafından yapılacak denetimlere, eğitim ve iyileştirme çalışm</w:t>
      </w:r>
      <w:r w:rsidR="004B233C">
        <w:rPr>
          <w:rFonts w:ascii="Arial" w:hAnsi="Arial" w:cs="Arial"/>
          <w:color w:val="000000"/>
          <w:sz w:val="22"/>
          <w:szCs w:val="22"/>
        </w:rPr>
        <w:t>a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larına da eşlik eder. Üniteks </w:t>
      </w:r>
      <w:proofErr w:type="spellStart"/>
      <w:r w:rsidRPr="006D0857">
        <w:rPr>
          <w:rFonts w:ascii="Arial" w:hAnsi="Arial" w:cs="Arial"/>
          <w:color w:val="000000"/>
          <w:sz w:val="22"/>
          <w:szCs w:val="22"/>
        </w:rPr>
        <w:t>CoC</w:t>
      </w:r>
      <w:proofErr w:type="spellEnd"/>
      <w:r w:rsidRPr="006D0857">
        <w:rPr>
          <w:rFonts w:ascii="Arial" w:hAnsi="Arial" w:cs="Arial"/>
          <w:color w:val="000000"/>
          <w:sz w:val="22"/>
          <w:szCs w:val="22"/>
        </w:rPr>
        <w:t xml:space="preserve"> ekibinin yaptığı denetimlerin birer kopyası </w:t>
      </w:r>
      <w:r w:rsidR="00A96B09" w:rsidRPr="006D0857">
        <w:rPr>
          <w:rFonts w:ascii="Arial" w:hAnsi="Arial" w:cs="Arial"/>
          <w:color w:val="000000"/>
          <w:sz w:val="22"/>
          <w:szCs w:val="22"/>
        </w:rPr>
        <w:t xml:space="preserve">da </w:t>
      </w:r>
      <w:r w:rsidR="003A18A8" w:rsidRPr="006D0857">
        <w:rPr>
          <w:rFonts w:ascii="Arial" w:hAnsi="Arial" w:cs="Arial"/>
          <w:color w:val="000000"/>
          <w:sz w:val="22"/>
          <w:szCs w:val="22"/>
        </w:rPr>
        <w:t>iyileştirme çalışmalarında kullanmak üzere</w:t>
      </w:r>
      <w:r w:rsidR="00A96B09" w:rsidRPr="006D0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işletmede dosyalanır. </w:t>
      </w:r>
      <w:r w:rsidR="00836DC7">
        <w:rPr>
          <w:rFonts w:ascii="Arial" w:hAnsi="Arial" w:cs="Arial"/>
          <w:b/>
          <w:color w:val="000000"/>
          <w:sz w:val="22"/>
          <w:szCs w:val="22"/>
        </w:rPr>
        <w:t>(EK.</w:t>
      </w:r>
      <w:r w:rsidR="002C36D4">
        <w:rPr>
          <w:rFonts w:ascii="Arial" w:hAnsi="Arial" w:cs="Arial"/>
          <w:b/>
          <w:color w:val="000000"/>
          <w:sz w:val="22"/>
          <w:szCs w:val="22"/>
        </w:rPr>
        <w:t>8</w:t>
      </w:r>
      <w:r w:rsidR="000132FA" w:rsidRPr="006D085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D07DA9" w:rsidRPr="006D0857" w:rsidRDefault="00D07DA9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7DA9" w:rsidRDefault="00D07DA9" w:rsidP="00D07DA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Çalışanların; bu politika kapsamında memnuniyet, öneri ve şikayetlerini yılda 1 kez yazılı olarak da iletebilecekleri “Çalışan hakları ve Çalışma koşulları Anketi” düzenlenir.</w:t>
      </w:r>
      <w:r w:rsidR="00844A08">
        <w:rPr>
          <w:rFonts w:ascii="Arial" w:hAnsi="Arial" w:cs="Arial"/>
          <w:color w:val="000000"/>
          <w:sz w:val="22"/>
          <w:szCs w:val="22"/>
        </w:rPr>
        <w:t xml:space="preserve"> Bunun yanında farklı markaların proje kapsamında (</w:t>
      </w:r>
      <w:proofErr w:type="spellStart"/>
      <w:r w:rsidR="00844A08">
        <w:rPr>
          <w:rFonts w:ascii="Arial" w:hAnsi="Arial" w:cs="Arial"/>
          <w:color w:val="000000"/>
          <w:sz w:val="22"/>
          <w:szCs w:val="22"/>
        </w:rPr>
        <w:t>Örn</w:t>
      </w:r>
      <w:proofErr w:type="spellEnd"/>
      <w:r w:rsidR="00844A0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="00844A08">
        <w:rPr>
          <w:rFonts w:ascii="Arial" w:hAnsi="Arial" w:cs="Arial"/>
          <w:color w:val="000000"/>
          <w:sz w:val="22"/>
          <w:szCs w:val="22"/>
        </w:rPr>
        <w:t>LaborVoices</w:t>
      </w:r>
      <w:proofErr w:type="spellEnd"/>
      <w:r w:rsidR="00844A08">
        <w:rPr>
          <w:rFonts w:ascii="Arial" w:hAnsi="Arial" w:cs="Arial"/>
          <w:color w:val="000000"/>
          <w:sz w:val="22"/>
          <w:szCs w:val="22"/>
        </w:rPr>
        <w:t xml:space="preserve"> vb.) yapılan anketlere de katılım sağlanır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B49BE">
        <w:rPr>
          <w:rFonts w:ascii="Arial" w:hAnsi="Arial" w:cs="Arial"/>
          <w:b/>
          <w:color w:val="000000"/>
          <w:sz w:val="22"/>
          <w:szCs w:val="22"/>
        </w:rPr>
        <w:t>(EK</w:t>
      </w:r>
      <w:r w:rsidR="002C36D4">
        <w:rPr>
          <w:rFonts w:ascii="Arial" w:hAnsi="Arial" w:cs="Arial"/>
          <w:b/>
          <w:color w:val="000000"/>
          <w:sz w:val="22"/>
          <w:szCs w:val="22"/>
        </w:rPr>
        <w:t>.9</w:t>
      </w:r>
      <w:r w:rsidRPr="008B49BE">
        <w:rPr>
          <w:rFonts w:ascii="Arial" w:hAnsi="Arial" w:cs="Arial"/>
          <w:b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96B09" w:rsidRPr="006D0857" w:rsidRDefault="00A96B09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43E0E" w:rsidRPr="009C10C6" w:rsidRDefault="00D07DA9" w:rsidP="004B233C">
      <w:pPr>
        <w:pStyle w:val="ListeParagraf"/>
        <w:spacing w:after="160" w:line="259" w:lineRule="auto"/>
        <w:ind w:left="0"/>
        <w:contextualSpacing/>
        <w:jc w:val="both"/>
        <w:rPr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t>Uygunsuzlukların t</w:t>
      </w:r>
      <w:r w:rsidR="003A18A8" w:rsidRPr="006D0857">
        <w:rPr>
          <w:rFonts w:ascii="Arial" w:hAnsi="Arial" w:cs="Arial"/>
          <w:color w:val="000000"/>
          <w:sz w:val="22"/>
          <w:szCs w:val="22"/>
        </w:rPr>
        <w:t xml:space="preserve">ekrarlanmaması için </w:t>
      </w:r>
      <w:r w:rsidR="00456193" w:rsidRPr="006D0857">
        <w:rPr>
          <w:rFonts w:ascii="Arial" w:hAnsi="Arial" w:cs="Arial"/>
          <w:color w:val="000000"/>
          <w:sz w:val="22"/>
          <w:szCs w:val="22"/>
        </w:rPr>
        <w:t>düzeltici</w:t>
      </w:r>
      <w:r w:rsidR="004B233C">
        <w:rPr>
          <w:rFonts w:ascii="Arial" w:hAnsi="Arial" w:cs="Arial"/>
          <w:color w:val="000000"/>
          <w:sz w:val="22"/>
          <w:szCs w:val="22"/>
        </w:rPr>
        <w:t xml:space="preserve">/ </w:t>
      </w:r>
      <w:r w:rsidR="00456193" w:rsidRPr="006D0857">
        <w:rPr>
          <w:rFonts w:ascii="Arial" w:hAnsi="Arial" w:cs="Arial"/>
          <w:color w:val="000000"/>
          <w:sz w:val="22"/>
          <w:szCs w:val="22"/>
        </w:rPr>
        <w:t>önleyici faaliyet</w:t>
      </w:r>
      <w:r w:rsidR="000132FA" w:rsidRPr="006D0857">
        <w:rPr>
          <w:rFonts w:ascii="Arial" w:hAnsi="Arial" w:cs="Arial"/>
          <w:color w:val="000000"/>
          <w:sz w:val="22"/>
          <w:szCs w:val="22"/>
        </w:rPr>
        <w:t xml:space="preserve"> (DÖF) </w:t>
      </w:r>
      <w:r w:rsidR="002C36D4">
        <w:rPr>
          <w:rFonts w:ascii="Arial" w:hAnsi="Arial" w:cs="Arial"/>
          <w:b/>
          <w:color w:val="000000"/>
          <w:sz w:val="22"/>
          <w:szCs w:val="22"/>
        </w:rPr>
        <w:t>(EK.10</w:t>
      </w:r>
      <w:r w:rsidR="000132FA" w:rsidRPr="006D0857">
        <w:rPr>
          <w:rFonts w:ascii="Arial" w:hAnsi="Arial" w:cs="Arial"/>
          <w:b/>
          <w:color w:val="000000"/>
          <w:sz w:val="22"/>
          <w:szCs w:val="22"/>
        </w:rPr>
        <w:t>)</w:t>
      </w:r>
      <w:r w:rsidR="00456193" w:rsidRPr="006D0857">
        <w:rPr>
          <w:rFonts w:ascii="Arial" w:hAnsi="Arial" w:cs="Arial"/>
          <w:color w:val="000000"/>
          <w:sz w:val="22"/>
          <w:szCs w:val="22"/>
        </w:rPr>
        <w:t xml:space="preserve"> hazırlanır, duruma göre yönetim sistemindeki ilgili bölümler revize edilir</w:t>
      </w:r>
    </w:p>
    <w:p w:rsidR="00D1460E" w:rsidRPr="006D0857" w:rsidRDefault="00D1460E" w:rsidP="002331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16D0" w:rsidRPr="006D0857" w:rsidRDefault="005E16D0" w:rsidP="005E16D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D085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EKLER </w:t>
      </w:r>
    </w:p>
    <w:p w:rsidR="005E16D0" w:rsidRPr="006D0857" w:rsidRDefault="005E16D0" w:rsidP="005E16D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E16D0" w:rsidRPr="00D24295" w:rsidRDefault="005E16D0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24295">
        <w:rPr>
          <w:rFonts w:ascii="Arial" w:hAnsi="Arial" w:cs="Arial"/>
          <w:b/>
          <w:color w:val="000000"/>
          <w:sz w:val="22"/>
          <w:szCs w:val="22"/>
        </w:rPr>
        <w:t xml:space="preserve">EK.1. İLO </w:t>
      </w:r>
      <w:r w:rsidR="002324C5" w:rsidRPr="00D24295">
        <w:rPr>
          <w:rFonts w:ascii="Arial" w:hAnsi="Arial" w:cs="Arial"/>
          <w:b/>
          <w:color w:val="000000"/>
          <w:sz w:val="22"/>
          <w:szCs w:val="22"/>
        </w:rPr>
        <w:t>29</w:t>
      </w:r>
      <w:r w:rsidR="00B95837" w:rsidRPr="00D24295">
        <w:rPr>
          <w:rFonts w:ascii="Arial" w:hAnsi="Arial" w:cs="Arial"/>
          <w:b/>
          <w:color w:val="000000"/>
          <w:sz w:val="22"/>
          <w:szCs w:val="22"/>
        </w:rPr>
        <w:t xml:space="preserve"> ve 105</w:t>
      </w:r>
      <w:r w:rsidRPr="00D242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4295">
        <w:rPr>
          <w:rFonts w:ascii="Arial" w:hAnsi="Arial" w:cs="Arial"/>
          <w:b/>
          <w:color w:val="000000"/>
          <w:sz w:val="22"/>
          <w:szCs w:val="22"/>
        </w:rPr>
        <w:t>nolu</w:t>
      </w:r>
      <w:proofErr w:type="spellEnd"/>
      <w:r w:rsidRPr="00D24295">
        <w:rPr>
          <w:rFonts w:ascii="Arial" w:hAnsi="Arial" w:cs="Arial"/>
          <w:b/>
          <w:color w:val="000000"/>
          <w:sz w:val="22"/>
          <w:szCs w:val="22"/>
        </w:rPr>
        <w:t xml:space="preserve"> sözleşme- </w:t>
      </w:r>
      <w:r w:rsidR="002324C5" w:rsidRPr="00D24295">
        <w:rPr>
          <w:rFonts w:ascii="Arial" w:hAnsi="Arial" w:cs="Arial"/>
          <w:b/>
          <w:color w:val="000000"/>
          <w:sz w:val="22"/>
          <w:szCs w:val="22"/>
        </w:rPr>
        <w:t>Zorla Çalıştırma</w:t>
      </w:r>
      <w:r w:rsidR="00B95837" w:rsidRPr="00D24295">
        <w:rPr>
          <w:rFonts w:ascii="Arial" w:hAnsi="Arial" w:cs="Arial"/>
          <w:b/>
          <w:bCs/>
          <w:color w:val="000000"/>
          <w:sz w:val="22"/>
          <w:szCs w:val="22"/>
        </w:rPr>
        <w:t xml:space="preserve"> ve Zorla Çalışmanın </w:t>
      </w:r>
      <w:r w:rsidR="001C14DF" w:rsidRPr="00D24295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="00B95837" w:rsidRPr="00D24295">
        <w:rPr>
          <w:rFonts w:ascii="Arial" w:hAnsi="Arial" w:cs="Arial"/>
          <w:b/>
          <w:bCs/>
          <w:color w:val="000000"/>
          <w:sz w:val="22"/>
          <w:szCs w:val="22"/>
        </w:rPr>
        <w:t>aldırılması</w:t>
      </w:r>
      <w:r w:rsidR="001C14DF" w:rsidRPr="00D24295">
        <w:rPr>
          <w:rFonts w:ascii="Arial" w:hAnsi="Arial" w:cs="Arial"/>
          <w:b/>
          <w:bCs/>
          <w:color w:val="000000"/>
          <w:sz w:val="22"/>
          <w:szCs w:val="22"/>
        </w:rPr>
        <w:t xml:space="preserve">; </w:t>
      </w:r>
      <w:r w:rsidRPr="00D242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24295">
        <w:rPr>
          <w:rFonts w:ascii="Arial" w:hAnsi="Arial" w:cs="Arial"/>
          <w:b/>
          <w:color w:val="000000"/>
          <w:sz w:val="22"/>
          <w:szCs w:val="22"/>
        </w:rPr>
        <w:t>İLO 1</w:t>
      </w:r>
      <w:r w:rsidR="001C14DF" w:rsidRPr="00D24295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proofErr w:type="spellStart"/>
      <w:r w:rsidRPr="00D24295">
        <w:rPr>
          <w:rFonts w:ascii="Arial" w:hAnsi="Arial" w:cs="Arial"/>
          <w:b/>
          <w:color w:val="000000"/>
          <w:sz w:val="22"/>
          <w:szCs w:val="22"/>
        </w:rPr>
        <w:t>nolu</w:t>
      </w:r>
      <w:proofErr w:type="spellEnd"/>
      <w:r w:rsidRPr="00D24295">
        <w:rPr>
          <w:rFonts w:ascii="Arial" w:hAnsi="Arial" w:cs="Arial"/>
          <w:b/>
          <w:color w:val="000000"/>
          <w:sz w:val="22"/>
          <w:szCs w:val="22"/>
        </w:rPr>
        <w:t xml:space="preserve"> sözleşme</w:t>
      </w:r>
      <w:r w:rsidRPr="00D24295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1C14DF" w:rsidRPr="00D24295">
        <w:rPr>
          <w:rFonts w:ascii="Arial" w:hAnsi="Arial" w:cs="Arial"/>
          <w:b/>
          <w:bCs/>
          <w:color w:val="000000"/>
          <w:sz w:val="22"/>
          <w:szCs w:val="22"/>
        </w:rPr>
        <w:t xml:space="preserve">Haftalık Dinlenme; İLO Anayasası </w:t>
      </w:r>
      <w:r w:rsidRPr="00D242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5E16D0" w:rsidRDefault="005E16D0" w:rsidP="00D24295">
      <w:pPr>
        <w:spacing w:line="27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D24295">
        <w:rPr>
          <w:rFonts w:ascii="Arial" w:hAnsi="Arial" w:cs="Arial"/>
          <w:b/>
          <w:color w:val="000000"/>
          <w:sz w:val="22"/>
          <w:szCs w:val="22"/>
        </w:rPr>
        <w:t xml:space="preserve">EK.2. 4857 </w:t>
      </w:r>
      <w:r w:rsidR="00D24295" w:rsidRPr="00D24295">
        <w:rPr>
          <w:rFonts w:ascii="Arial" w:hAnsi="Arial" w:cs="Arial"/>
          <w:b/>
          <w:color w:val="000000"/>
          <w:sz w:val="22"/>
          <w:szCs w:val="22"/>
        </w:rPr>
        <w:t>Sayılı İş K</w:t>
      </w:r>
      <w:r w:rsidRPr="00D24295">
        <w:rPr>
          <w:rFonts w:ascii="Arial" w:hAnsi="Arial" w:cs="Arial"/>
          <w:b/>
          <w:color w:val="000000"/>
          <w:sz w:val="22"/>
          <w:szCs w:val="22"/>
        </w:rPr>
        <w:t>anunu</w:t>
      </w:r>
      <w:r w:rsidR="00D24295" w:rsidRPr="00D24295">
        <w:rPr>
          <w:rFonts w:ascii="Arial" w:hAnsi="Arial" w:cs="Arial"/>
          <w:b/>
          <w:color w:val="000000"/>
          <w:sz w:val="22"/>
          <w:szCs w:val="22"/>
        </w:rPr>
        <w:t xml:space="preserve"> Gönüllü çalışma ve Fazla Sürelerle Çalışmalara ilişkin </w:t>
      </w:r>
      <w:r w:rsidR="00D24295" w:rsidRPr="00D2429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D24295" w:rsidRPr="00D24295">
        <w:rPr>
          <w:rFonts w:ascii="Arial" w:hAnsi="Arial" w:cs="Arial"/>
          <w:b/>
          <w:color w:val="000000"/>
          <w:sz w:val="22"/>
          <w:szCs w:val="22"/>
        </w:rPr>
        <w:t>M</w:t>
      </w:r>
      <w:r w:rsidRPr="00D24295">
        <w:rPr>
          <w:rFonts w:ascii="Arial" w:hAnsi="Arial" w:cs="Arial"/>
          <w:b/>
          <w:color w:val="000000"/>
          <w:sz w:val="22"/>
          <w:szCs w:val="22"/>
        </w:rPr>
        <w:t xml:space="preserve">adde </w:t>
      </w:r>
      <w:r w:rsidR="00D24295" w:rsidRPr="00D24295">
        <w:rPr>
          <w:rFonts w:ascii="Arial" w:hAnsi="Arial" w:cs="Arial"/>
          <w:b/>
          <w:color w:val="000000"/>
          <w:sz w:val="22"/>
          <w:szCs w:val="22"/>
        </w:rPr>
        <w:t xml:space="preserve">41, </w:t>
      </w:r>
      <w:r w:rsidR="001C14DF" w:rsidRPr="00D24295">
        <w:rPr>
          <w:rFonts w:ascii="Arial" w:hAnsi="Arial" w:cs="Arial"/>
          <w:b/>
          <w:color w:val="000000"/>
          <w:sz w:val="22"/>
          <w:szCs w:val="22"/>
        </w:rPr>
        <w:t>63, 64, 6</w:t>
      </w:r>
      <w:r w:rsidRPr="00D24295">
        <w:rPr>
          <w:rFonts w:ascii="Arial" w:hAnsi="Arial" w:cs="Arial"/>
          <w:b/>
          <w:color w:val="000000"/>
          <w:sz w:val="22"/>
          <w:szCs w:val="22"/>
        </w:rPr>
        <w:t>5,</w:t>
      </w:r>
      <w:r w:rsidR="001C14DF" w:rsidRPr="00D24295">
        <w:rPr>
          <w:rFonts w:ascii="Arial" w:hAnsi="Arial" w:cs="Arial"/>
          <w:b/>
          <w:color w:val="000000"/>
          <w:sz w:val="22"/>
          <w:szCs w:val="22"/>
        </w:rPr>
        <w:t xml:space="preserve"> 66, 67, 68, 69</w:t>
      </w:r>
      <w:r w:rsidR="00D2429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E16D0" w:rsidRPr="00531973" w:rsidRDefault="005E16D0" w:rsidP="00D24295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132FA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Pr="000132FA">
        <w:rPr>
          <w:rFonts w:ascii="Arial" w:hAnsi="Arial" w:cs="Arial"/>
          <w:b/>
          <w:color w:val="000000"/>
          <w:sz w:val="22"/>
          <w:szCs w:val="22"/>
        </w:rPr>
        <w:t xml:space="preserve">.3. Marka sosyal uygunluk kuralları </w:t>
      </w:r>
    </w:p>
    <w:p w:rsidR="005E16D0" w:rsidRPr="006D0857" w:rsidRDefault="005E16D0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EK</w:t>
      </w:r>
      <w:r w:rsidRPr="006D0857">
        <w:rPr>
          <w:rFonts w:ascii="Arial" w:hAnsi="Arial" w:cs="Arial"/>
          <w:b/>
          <w:color w:val="000000"/>
          <w:sz w:val="22"/>
          <w:szCs w:val="22"/>
        </w:rPr>
        <w:t xml:space="preserve">.4. </w:t>
      </w:r>
      <w:r w:rsidR="002C36D4">
        <w:rPr>
          <w:rFonts w:ascii="Arial" w:hAnsi="Arial" w:cs="Arial"/>
          <w:b/>
          <w:color w:val="000000"/>
          <w:sz w:val="22"/>
          <w:szCs w:val="22"/>
        </w:rPr>
        <w:t>İzin Görev Formu</w:t>
      </w:r>
    </w:p>
    <w:p w:rsidR="002C36D4" w:rsidRDefault="005E16D0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EK</w:t>
      </w:r>
      <w:r w:rsidRPr="008259C7">
        <w:rPr>
          <w:rFonts w:ascii="Arial" w:hAnsi="Arial" w:cs="Arial"/>
          <w:b/>
          <w:color w:val="000000"/>
          <w:sz w:val="22"/>
          <w:szCs w:val="22"/>
        </w:rPr>
        <w:t>.5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2C36D4">
        <w:rPr>
          <w:rFonts w:ascii="Arial" w:hAnsi="Arial" w:cs="Arial"/>
          <w:b/>
          <w:color w:val="000000"/>
          <w:sz w:val="22"/>
          <w:szCs w:val="22"/>
        </w:rPr>
        <w:t xml:space="preserve">Fazla Mesai </w:t>
      </w:r>
      <w:proofErr w:type="spellStart"/>
      <w:r w:rsidR="000F725A">
        <w:rPr>
          <w:rFonts w:ascii="Arial" w:hAnsi="Arial" w:cs="Arial"/>
          <w:b/>
          <w:color w:val="000000"/>
          <w:sz w:val="22"/>
          <w:szCs w:val="22"/>
        </w:rPr>
        <w:t>Muvafakatnamesi</w:t>
      </w:r>
      <w:proofErr w:type="spellEnd"/>
    </w:p>
    <w:p w:rsidR="002C36D4" w:rsidRDefault="002C36D4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140D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K</w:t>
      </w:r>
      <w:r w:rsidRPr="0054140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6</w:t>
      </w:r>
      <w:r w:rsidRPr="0054140D">
        <w:rPr>
          <w:rFonts w:ascii="Arial" w:hAnsi="Arial" w:cs="Arial"/>
          <w:b/>
          <w:sz w:val="22"/>
          <w:szCs w:val="22"/>
        </w:rPr>
        <w:t xml:space="preserve">. </w:t>
      </w:r>
      <w:r w:rsidRPr="000132FA">
        <w:rPr>
          <w:rFonts w:ascii="Arial" w:hAnsi="Arial" w:cs="Arial"/>
          <w:b/>
          <w:color w:val="000000"/>
          <w:sz w:val="22"/>
          <w:szCs w:val="22"/>
        </w:rPr>
        <w:t xml:space="preserve">Disiplin Yönetmeliği </w:t>
      </w:r>
    </w:p>
    <w:p w:rsidR="005E16D0" w:rsidRDefault="002C36D4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140D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K</w:t>
      </w:r>
      <w:r w:rsidRPr="0054140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7</w:t>
      </w:r>
      <w:r w:rsidRPr="0054140D">
        <w:rPr>
          <w:rFonts w:ascii="Arial" w:hAnsi="Arial" w:cs="Arial"/>
          <w:b/>
          <w:sz w:val="22"/>
          <w:szCs w:val="22"/>
        </w:rPr>
        <w:t xml:space="preserve">. </w:t>
      </w:r>
      <w:r w:rsidR="005E16D0" w:rsidRPr="000132FA">
        <w:rPr>
          <w:rFonts w:ascii="Arial" w:hAnsi="Arial" w:cs="Arial"/>
          <w:b/>
          <w:color w:val="000000"/>
          <w:sz w:val="22"/>
          <w:szCs w:val="22"/>
        </w:rPr>
        <w:t xml:space="preserve">Eğitim Kayıt Formu </w:t>
      </w:r>
    </w:p>
    <w:p w:rsidR="005E16D0" w:rsidRDefault="002C36D4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EK.8. </w:t>
      </w:r>
      <w:r w:rsidR="005E16D0" w:rsidRPr="000132FA">
        <w:rPr>
          <w:rFonts w:ascii="Arial" w:hAnsi="Arial" w:cs="Arial"/>
          <w:b/>
          <w:color w:val="000000"/>
          <w:sz w:val="22"/>
          <w:szCs w:val="22"/>
        </w:rPr>
        <w:t xml:space="preserve">Üniteks veya Marka COC denetim raporu </w:t>
      </w:r>
    </w:p>
    <w:p w:rsidR="005E16D0" w:rsidRDefault="005E16D0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EK.</w:t>
      </w:r>
      <w:r w:rsidR="002C36D4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143BC8">
        <w:rPr>
          <w:rFonts w:ascii="Arial" w:hAnsi="Arial" w:cs="Arial"/>
          <w:b/>
          <w:color w:val="000000"/>
          <w:sz w:val="22"/>
          <w:szCs w:val="22"/>
        </w:rPr>
        <w:t>Çalışan hakları ve Çalışma koşulları Anketi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143BC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E16D0" w:rsidRPr="00143BC8" w:rsidRDefault="002C36D4" w:rsidP="00D2429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EK.10. </w:t>
      </w:r>
      <w:r w:rsidR="005E16D0" w:rsidRPr="000132FA">
        <w:rPr>
          <w:rFonts w:ascii="Arial" w:hAnsi="Arial" w:cs="Arial"/>
          <w:b/>
          <w:color w:val="000000"/>
          <w:sz w:val="22"/>
          <w:szCs w:val="22"/>
        </w:rPr>
        <w:t>DÖF</w:t>
      </w:r>
      <w:bookmarkStart w:id="0" w:name="_GoBack"/>
      <w:bookmarkEnd w:id="0"/>
    </w:p>
    <w:p w:rsidR="005E16D0" w:rsidRPr="000132FA" w:rsidRDefault="005E16D0" w:rsidP="00D2429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E16D0" w:rsidRPr="006D0857" w:rsidRDefault="005E16D0" w:rsidP="005E16D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85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132FA" w:rsidRDefault="000F725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Rev.1</w:t>
      </w:r>
    </w:p>
    <w:p w:rsidR="00844A08" w:rsidRDefault="00844A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94A0D" w:rsidRPr="00EF0347" w:rsidRDefault="000F725A" w:rsidP="00394A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41EC">
        <w:rPr>
          <w:rFonts w:ascii="Arial" w:hAnsi="Arial" w:cs="Arial"/>
          <w:color w:val="000000"/>
          <w:sz w:val="22"/>
          <w:szCs w:val="22"/>
        </w:rPr>
        <w:t xml:space="preserve">- </w:t>
      </w:r>
      <w:r w:rsidR="00394A0D">
        <w:rPr>
          <w:rFonts w:ascii="Arial" w:hAnsi="Arial" w:cs="Arial"/>
          <w:color w:val="000000"/>
          <w:sz w:val="22"/>
          <w:szCs w:val="22"/>
        </w:rPr>
        <w:t>“</w:t>
      </w:r>
      <w:r w:rsidR="00394A0D" w:rsidRPr="00EF0347">
        <w:rPr>
          <w:rFonts w:ascii="Arial" w:hAnsi="Arial" w:cs="Arial"/>
          <w:color w:val="000000"/>
          <w:sz w:val="22"/>
          <w:szCs w:val="22"/>
        </w:rPr>
        <w:t xml:space="preserve">Bu durumda diğer bölümlere duyuru yapılarak ihtiyaç duyulan çalışan sayısı tamamlanır. Çalışanların sözlü olan onayları, fazla mesai onay formu </w:t>
      </w:r>
      <w:r w:rsidR="00394A0D" w:rsidRPr="000D517A">
        <w:rPr>
          <w:rFonts w:ascii="Arial" w:hAnsi="Arial" w:cs="Arial"/>
          <w:b/>
          <w:color w:val="000000"/>
          <w:sz w:val="22"/>
          <w:szCs w:val="22"/>
        </w:rPr>
        <w:t>(EK.</w:t>
      </w:r>
      <w:r w:rsidR="00394A0D">
        <w:rPr>
          <w:rFonts w:ascii="Arial" w:hAnsi="Arial" w:cs="Arial"/>
          <w:b/>
          <w:color w:val="000000"/>
          <w:sz w:val="22"/>
          <w:szCs w:val="22"/>
        </w:rPr>
        <w:t>5</w:t>
      </w:r>
      <w:r w:rsidR="00394A0D" w:rsidRPr="000D517A">
        <w:rPr>
          <w:rFonts w:ascii="Arial" w:hAnsi="Arial" w:cs="Arial"/>
          <w:b/>
          <w:color w:val="000000"/>
          <w:sz w:val="22"/>
          <w:szCs w:val="22"/>
        </w:rPr>
        <w:t>)</w:t>
      </w:r>
      <w:r w:rsidR="00394A0D" w:rsidRPr="00EF0347">
        <w:rPr>
          <w:rFonts w:ascii="Arial" w:hAnsi="Arial" w:cs="Arial"/>
          <w:color w:val="000000"/>
          <w:sz w:val="22"/>
          <w:szCs w:val="22"/>
        </w:rPr>
        <w:t xml:space="preserve"> doldurularak yazılı hale getirilir. </w:t>
      </w:r>
    </w:p>
    <w:p w:rsidR="000F725A" w:rsidRDefault="00394A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 ifadesi “</w:t>
      </w:r>
      <w:r w:rsidR="000F725A" w:rsidRPr="00EF0347">
        <w:rPr>
          <w:rFonts w:ascii="Arial" w:hAnsi="Arial" w:cs="Arial"/>
          <w:color w:val="000000"/>
          <w:sz w:val="22"/>
          <w:szCs w:val="22"/>
        </w:rPr>
        <w:t>Çalışanların sözlü olan onayları</w:t>
      </w:r>
      <w:r w:rsidR="000F725A">
        <w:rPr>
          <w:rFonts w:ascii="Arial" w:hAnsi="Arial" w:cs="Arial"/>
          <w:color w:val="000000"/>
          <w:sz w:val="22"/>
          <w:szCs w:val="22"/>
        </w:rPr>
        <w:t xml:space="preserve">, yıllık fazla mesai </w:t>
      </w:r>
      <w:proofErr w:type="spellStart"/>
      <w:r w:rsidR="000F725A">
        <w:rPr>
          <w:rFonts w:ascii="Arial" w:hAnsi="Arial" w:cs="Arial"/>
          <w:color w:val="000000"/>
          <w:sz w:val="22"/>
          <w:szCs w:val="22"/>
        </w:rPr>
        <w:t>muvafakatnameleri</w:t>
      </w:r>
      <w:proofErr w:type="spellEnd"/>
      <w:r w:rsidR="000F725A">
        <w:rPr>
          <w:rFonts w:ascii="Arial" w:hAnsi="Arial" w:cs="Arial"/>
          <w:color w:val="000000"/>
          <w:sz w:val="22"/>
          <w:szCs w:val="22"/>
        </w:rPr>
        <w:t xml:space="preserve"> doldurularak </w:t>
      </w:r>
      <w:r w:rsidR="000F725A" w:rsidRPr="000D517A">
        <w:rPr>
          <w:rFonts w:ascii="Arial" w:hAnsi="Arial" w:cs="Arial"/>
          <w:b/>
          <w:color w:val="000000"/>
          <w:sz w:val="22"/>
          <w:szCs w:val="22"/>
        </w:rPr>
        <w:t>(EK.</w:t>
      </w:r>
      <w:r w:rsidR="000F725A">
        <w:rPr>
          <w:rFonts w:ascii="Arial" w:hAnsi="Arial" w:cs="Arial"/>
          <w:b/>
          <w:color w:val="000000"/>
          <w:sz w:val="22"/>
          <w:szCs w:val="22"/>
        </w:rPr>
        <w:t>5</w:t>
      </w:r>
      <w:r w:rsidR="000F725A" w:rsidRPr="000D517A">
        <w:rPr>
          <w:rFonts w:ascii="Arial" w:hAnsi="Arial" w:cs="Arial"/>
          <w:b/>
          <w:color w:val="000000"/>
          <w:sz w:val="22"/>
          <w:szCs w:val="22"/>
        </w:rPr>
        <w:t>)</w:t>
      </w:r>
      <w:r w:rsidR="000F725A">
        <w:rPr>
          <w:rFonts w:ascii="Arial" w:hAnsi="Arial" w:cs="Arial"/>
          <w:color w:val="000000"/>
          <w:sz w:val="22"/>
          <w:szCs w:val="22"/>
        </w:rPr>
        <w:t xml:space="preserve"> </w:t>
      </w:r>
      <w:r w:rsidR="000F725A" w:rsidRPr="00EF0347">
        <w:rPr>
          <w:rFonts w:ascii="Arial" w:hAnsi="Arial" w:cs="Arial"/>
          <w:color w:val="000000"/>
          <w:sz w:val="22"/>
          <w:szCs w:val="22"/>
        </w:rPr>
        <w:t xml:space="preserve"> yazılı hale getirilir.</w:t>
      </w:r>
      <w:r>
        <w:rPr>
          <w:rFonts w:ascii="Arial" w:hAnsi="Arial" w:cs="Arial"/>
          <w:color w:val="000000"/>
          <w:sz w:val="22"/>
          <w:szCs w:val="22"/>
        </w:rPr>
        <w:t>” olarak değiştirilmiştir</w:t>
      </w:r>
    </w:p>
    <w:p w:rsidR="003D41EC" w:rsidRDefault="003D41E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394A0D">
        <w:rPr>
          <w:rFonts w:ascii="Arial" w:hAnsi="Arial" w:cs="Arial"/>
          <w:color w:val="000000"/>
          <w:sz w:val="22"/>
          <w:szCs w:val="22"/>
        </w:rPr>
        <w:t>“</w:t>
      </w:r>
      <w:r w:rsidR="00394A0D" w:rsidRPr="006D0857">
        <w:rPr>
          <w:rFonts w:ascii="Arial" w:hAnsi="Arial" w:cs="Arial"/>
          <w:color w:val="000000"/>
          <w:sz w:val="22"/>
          <w:szCs w:val="22"/>
        </w:rPr>
        <w:t>Dilek &amp; öneri &amp; şikayet kutuları haftada bir personel sorumlusu tarafından açılır ve önce işverene raporlanır.</w:t>
      </w:r>
      <w:r w:rsidR="00394A0D">
        <w:rPr>
          <w:rFonts w:ascii="Arial" w:hAnsi="Arial" w:cs="Arial"/>
          <w:color w:val="000000"/>
          <w:sz w:val="22"/>
          <w:szCs w:val="22"/>
        </w:rPr>
        <w:t>” İfadesi “</w:t>
      </w:r>
      <w:r w:rsidRPr="006D0857">
        <w:rPr>
          <w:rFonts w:ascii="Arial" w:hAnsi="Arial" w:cs="Arial"/>
          <w:color w:val="000000"/>
          <w:sz w:val="22"/>
          <w:szCs w:val="22"/>
        </w:rPr>
        <w:t xml:space="preserve">Dilek &amp; öneri &amp; şikayet kutuları </w:t>
      </w:r>
      <w:r>
        <w:rPr>
          <w:rFonts w:ascii="Arial" w:hAnsi="Arial" w:cs="Arial"/>
          <w:color w:val="000000"/>
          <w:sz w:val="22"/>
          <w:szCs w:val="22"/>
        </w:rPr>
        <w:t xml:space="preserve">2 </w:t>
      </w:r>
      <w:r w:rsidRPr="006D0857">
        <w:rPr>
          <w:rFonts w:ascii="Arial" w:hAnsi="Arial" w:cs="Arial"/>
          <w:color w:val="000000"/>
          <w:sz w:val="22"/>
          <w:szCs w:val="22"/>
        </w:rPr>
        <w:t>haftada bir personel sorumlusu tarafından açılır ve önce işverene raporlanır.</w:t>
      </w:r>
      <w:r w:rsidR="00394A0D">
        <w:rPr>
          <w:rFonts w:ascii="Arial" w:hAnsi="Arial" w:cs="Arial"/>
          <w:color w:val="000000"/>
          <w:sz w:val="22"/>
          <w:szCs w:val="22"/>
        </w:rPr>
        <w:t>”</w:t>
      </w:r>
      <w:r w:rsidR="00394A0D" w:rsidRPr="00394A0D">
        <w:rPr>
          <w:rFonts w:ascii="Arial" w:hAnsi="Arial" w:cs="Arial"/>
          <w:color w:val="000000"/>
          <w:sz w:val="22"/>
          <w:szCs w:val="22"/>
        </w:rPr>
        <w:t xml:space="preserve"> </w:t>
      </w:r>
      <w:r w:rsidR="00394A0D">
        <w:rPr>
          <w:rFonts w:ascii="Arial" w:hAnsi="Arial" w:cs="Arial"/>
          <w:color w:val="000000"/>
          <w:sz w:val="22"/>
          <w:szCs w:val="22"/>
        </w:rPr>
        <w:t>olarak değiştirilmiştir</w:t>
      </w:r>
    </w:p>
    <w:p w:rsidR="00844A08" w:rsidRPr="006D0857" w:rsidRDefault="00844A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394A0D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Bunun yanında farklı markaların proje kapsamında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Örn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LaborVoices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vb.) yapılan anketlere de katılım sağlanır</w:t>
      </w:r>
      <w:r w:rsidR="00394A0D">
        <w:rPr>
          <w:rFonts w:ascii="Arial" w:hAnsi="Arial" w:cs="Arial"/>
          <w:color w:val="000000"/>
          <w:sz w:val="22"/>
          <w:szCs w:val="22"/>
        </w:rPr>
        <w:t xml:space="preserve"> “ ifadesi ilave edilmiştir</w:t>
      </w:r>
    </w:p>
    <w:sectPr w:rsidR="00844A08" w:rsidRPr="006D0857" w:rsidSect="00DB52E0">
      <w:headerReference w:type="default" r:id="rId7"/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F0" w:rsidRDefault="00B90BF0" w:rsidP="00C83D2B">
      <w:r>
        <w:separator/>
      </w:r>
    </w:p>
  </w:endnote>
  <w:endnote w:type="continuationSeparator" w:id="0">
    <w:p w:rsidR="00B90BF0" w:rsidRDefault="00B90BF0" w:rsidP="00C8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5A" w:rsidRDefault="000B0161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A0D">
      <w:rPr>
        <w:noProof/>
      </w:rPr>
      <w:t>5</w:t>
    </w:r>
    <w:r>
      <w:rPr>
        <w:noProof/>
      </w:rPr>
      <w:fldChar w:fldCharType="end"/>
    </w:r>
  </w:p>
  <w:p w:rsidR="00C83D2B" w:rsidRPr="00706AAF" w:rsidRDefault="00C83D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F0" w:rsidRDefault="00B90BF0" w:rsidP="00C83D2B">
      <w:r>
        <w:separator/>
      </w:r>
    </w:p>
  </w:footnote>
  <w:footnote w:type="continuationSeparator" w:id="0">
    <w:p w:rsidR="00B90BF0" w:rsidRDefault="00B90BF0" w:rsidP="00C8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tblInd w:w="-7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2"/>
      <w:gridCol w:w="4560"/>
      <w:gridCol w:w="1738"/>
      <w:gridCol w:w="1290"/>
    </w:tblGrid>
    <w:tr w:rsidR="005C3826" w:rsidRPr="00E9034F" w:rsidTr="00556AD1">
      <w:trPr>
        <w:cantSplit/>
        <w:trHeight w:val="292"/>
      </w:trPr>
      <w:tc>
        <w:tcPr>
          <w:tcW w:w="3002" w:type="dxa"/>
          <w:vMerge w:val="restart"/>
          <w:shd w:val="clear" w:color="auto" w:fill="auto"/>
          <w:vAlign w:val="center"/>
        </w:tcPr>
        <w:p w:rsidR="005C3826" w:rsidRPr="009C1EC5" w:rsidRDefault="005C3826" w:rsidP="005C3826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  <w:r>
            <w:rPr>
              <w:rFonts w:ascii="Open Sans" w:hAnsi="Open Sans" w:cs="Arial"/>
              <w:noProof/>
              <w:color w:val="428BCA"/>
              <w:sz w:val="27"/>
              <w:szCs w:val="27"/>
            </w:rPr>
            <w:drawing>
              <wp:inline distT="0" distB="0" distL="0" distR="0" wp14:anchorId="114972A1" wp14:editId="49BF418F">
                <wp:extent cx="1762125" cy="400050"/>
                <wp:effectExtent l="0" t="0" r="0" b="0"/>
                <wp:docPr id="1" name="Resim 1" descr="Fashion Responsiv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shion Responsiv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0" w:type="dxa"/>
          <w:vMerge w:val="restart"/>
          <w:shd w:val="clear" w:color="auto" w:fill="auto"/>
          <w:vAlign w:val="center"/>
        </w:tcPr>
        <w:p w:rsidR="005C3826" w:rsidRPr="001C7F81" w:rsidRDefault="005C3826" w:rsidP="005C3826">
          <w:pPr>
            <w:pStyle w:val="Balk4"/>
            <w:jc w:val="center"/>
            <w:rPr>
              <w:rFonts w:cs="Arial"/>
              <w:sz w:val="30"/>
              <w:szCs w:val="30"/>
            </w:rPr>
          </w:pPr>
          <w:r>
            <w:rPr>
              <w:rFonts w:cs="Tahoma"/>
            </w:rPr>
            <w:t xml:space="preserve">ZORLA ÇALIŞTIRMANIN ENGELLENMESİ VE GÖNÜLLÜ FAZLA MESAİ POLİTİKASI </w:t>
          </w:r>
        </w:p>
      </w:tc>
      <w:tc>
        <w:tcPr>
          <w:tcW w:w="1738" w:type="dxa"/>
          <w:vAlign w:val="center"/>
        </w:tcPr>
        <w:p w:rsidR="005C3826" w:rsidRPr="00D34BCD" w:rsidRDefault="005C3826" w:rsidP="005C3826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Yayın Tarihi:</w:t>
          </w:r>
        </w:p>
      </w:tc>
      <w:tc>
        <w:tcPr>
          <w:tcW w:w="1290" w:type="dxa"/>
          <w:vAlign w:val="center"/>
        </w:tcPr>
        <w:p w:rsidR="005C3826" w:rsidRPr="00D34BCD" w:rsidRDefault="005C3826" w:rsidP="005C3826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02.11.2015</w:t>
          </w:r>
        </w:p>
      </w:tc>
    </w:tr>
    <w:tr w:rsidR="005C3826" w:rsidRPr="00E9034F" w:rsidTr="00556AD1">
      <w:trPr>
        <w:cantSplit/>
        <w:trHeight w:val="287"/>
      </w:trPr>
      <w:tc>
        <w:tcPr>
          <w:tcW w:w="3002" w:type="dxa"/>
          <w:vMerge/>
          <w:shd w:val="clear" w:color="auto" w:fill="auto"/>
          <w:vAlign w:val="center"/>
        </w:tcPr>
        <w:p w:rsidR="005C3826" w:rsidRPr="009C1EC5" w:rsidRDefault="005C3826" w:rsidP="005C3826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4560" w:type="dxa"/>
          <w:vMerge/>
          <w:shd w:val="clear" w:color="auto" w:fill="auto"/>
          <w:vAlign w:val="center"/>
        </w:tcPr>
        <w:p w:rsidR="005C3826" w:rsidRPr="006428E5" w:rsidRDefault="005C3826" w:rsidP="005C3826">
          <w:pPr>
            <w:pStyle w:val="Balk4"/>
            <w:rPr>
              <w:rFonts w:ascii="Arial" w:hAnsi="Arial" w:cs="Arial"/>
            </w:rPr>
          </w:pPr>
        </w:p>
      </w:tc>
      <w:tc>
        <w:tcPr>
          <w:tcW w:w="1738" w:type="dxa"/>
          <w:vAlign w:val="center"/>
        </w:tcPr>
        <w:p w:rsidR="005C3826" w:rsidRPr="00D34BCD" w:rsidRDefault="005C3826" w:rsidP="005C3826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Revizyon Tarihi/ No:</w:t>
          </w:r>
        </w:p>
      </w:tc>
      <w:tc>
        <w:tcPr>
          <w:tcW w:w="1290" w:type="dxa"/>
          <w:vAlign w:val="center"/>
        </w:tcPr>
        <w:p w:rsidR="005C3826" w:rsidRDefault="005C3826" w:rsidP="005C3826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20.07.2016</w:t>
          </w:r>
        </w:p>
        <w:p w:rsidR="005C3826" w:rsidRPr="00D34BCD" w:rsidRDefault="005C3826" w:rsidP="005C3826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1</w:t>
          </w:r>
        </w:p>
      </w:tc>
    </w:tr>
    <w:tr w:rsidR="005C3826" w:rsidRPr="00E9034F" w:rsidTr="00556AD1">
      <w:trPr>
        <w:cantSplit/>
        <w:trHeight w:val="345"/>
      </w:trPr>
      <w:tc>
        <w:tcPr>
          <w:tcW w:w="3002" w:type="dxa"/>
          <w:vMerge/>
          <w:shd w:val="clear" w:color="auto" w:fill="auto"/>
          <w:vAlign w:val="center"/>
        </w:tcPr>
        <w:p w:rsidR="005C3826" w:rsidRPr="009C1EC5" w:rsidRDefault="005C3826" w:rsidP="005C3826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4560" w:type="dxa"/>
          <w:vMerge/>
          <w:shd w:val="clear" w:color="auto" w:fill="auto"/>
          <w:vAlign w:val="center"/>
        </w:tcPr>
        <w:p w:rsidR="005C3826" w:rsidRPr="006428E5" w:rsidRDefault="005C3826" w:rsidP="005C3826">
          <w:pPr>
            <w:pStyle w:val="Balk4"/>
            <w:rPr>
              <w:rFonts w:ascii="Arial" w:hAnsi="Arial" w:cs="Arial"/>
            </w:rPr>
          </w:pPr>
        </w:p>
      </w:tc>
      <w:tc>
        <w:tcPr>
          <w:tcW w:w="1738" w:type="dxa"/>
          <w:vAlign w:val="center"/>
        </w:tcPr>
        <w:p w:rsidR="005C3826" w:rsidRPr="00D34BCD" w:rsidRDefault="005C3826" w:rsidP="005C3826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Toplam </w:t>
          </w:r>
          <w:r w:rsidRPr="00D34BCD">
            <w:rPr>
              <w:rFonts w:ascii="Calibri" w:hAnsi="Calibri" w:cs="Calibri"/>
              <w:b/>
              <w:bCs/>
              <w:sz w:val="22"/>
              <w:szCs w:val="22"/>
            </w:rPr>
            <w:t>Sayfa No:</w:t>
          </w:r>
        </w:p>
      </w:tc>
      <w:tc>
        <w:tcPr>
          <w:tcW w:w="1290" w:type="dxa"/>
          <w:vAlign w:val="center"/>
        </w:tcPr>
        <w:p w:rsidR="005C3826" w:rsidRPr="00D34BCD" w:rsidRDefault="00E27A5D" w:rsidP="005C3826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Style w:val="SayfaNumaras"/>
              <w:rFonts w:ascii="Calibri" w:hAnsi="Calibri" w:cs="Calibri"/>
              <w:b/>
              <w:bCs/>
              <w:sz w:val="22"/>
              <w:szCs w:val="22"/>
            </w:rPr>
            <w:t>5</w:t>
          </w:r>
        </w:p>
      </w:tc>
    </w:tr>
  </w:tbl>
  <w:p w:rsidR="006428E5" w:rsidRDefault="006428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77"/>
    <w:multiLevelType w:val="hybridMultilevel"/>
    <w:tmpl w:val="2A8ECD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DE7231"/>
    <w:multiLevelType w:val="hybridMultilevel"/>
    <w:tmpl w:val="DAFEC942"/>
    <w:lvl w:ilvl="0" w:tplc="3F1A42AA">
      <w:start w:val="2"/>
      <w:numFmt w:val="lowerLetter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3982AA0"/>
    <w:multiLevelType w:val="hybridMultilevel"/>
    <w:tmpl w:val="D624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1DA"/>
    <w:multiLevelType w:val="hybridMultilevel"/>
    <w:tmpl w:val="6DC45898"/>
    <w:lvl w:ilvl="0" w:tplc="58B6A08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05D5"/>
    <w:multiLevelType w:val="hybridMultilevel"/>
    <w:tmpl w:val="C9FEB382"/>
    <w:lvl w:ilvl="0" w:tplc="F15AA50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EE670AC"/>
    <w:multiLevelType w:val="hybridMultilevel"/>
    <w:tmpl w:val="6CDA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3090"/>
    <w:multiLevelType w:val="hybridMultilevel"/>
    <w:tmpl w:val="68FAAE92"/>
    <w:lvl w:ilvl="0" w:tplc="649E6D7A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C9438BB"/>
    <w:multiLevelType w:val="hybridMultilevel"/>
    <w:tmpl w:val="94B2D8AE"/>
    <w:lvl w:ilvl="0" w:tplc="B71AD7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E5D0A"/>
    <w:multiLevelType w:val="hybridMultilevel"/>
    <w:tmpl w:val="0C0E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28BB"/>
    <w:multiLevelType w:val="hybridMultilevel"/>
    <w:tmpl w:val="97BE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483"/>
    <w:multiLevelType w:val="hybridMultilevel"/>
    <w:tmpl w:val="C3DA018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1" w15:restartNumberingAfterBreak="0">
    <w:nsid w:val="65E42793"/>
    <w:multiLevelType w:val="hybridMultilevel"/>
    <w:tmpl w:val="25BCF1E2"/>
    <w:lvl w:ilvl="0" w:tplc="BECABE76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83E10"/>
    <w:multiLevelType w:val="hybridMultilevel"/>
    <w:tmpl w:val="532A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66601"/>
    <w:multiLevelType w:val="hybridMultilevel"/>
    <w:tmpl w:val="B2A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E439A"/>
    <w:multiLevelType w:val="hybridMultilevel"/>
    <w:tmpl w:val="4558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F6E"/>
    <w:multiLevelType w:val="hybridMultilevel"/>
    <w:tmpl w:val="F96AEE86"/>
    <w:lvl w:ilvl="0" w:tplc="EB049AFE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D2437"/>
    <w:multiLevelType w:val="hybridMultilevel"/>
    <w:tmpl w:val="702A9BCC"/>
    <w:lvl w:ilvl="0" w:tplc="C4AA3122">
      <w:start w:val="1"/>
      <w:numFmt w:val="decimal"/>
      <w:lvlText w:val="%1-"/>
      <w:lvlJc w:val="left"/>
      <w:pPr>
        <w:ind w:left="25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25" w:hanging="360"/>
      </w:pPr>
    </w:lvl>
    <w:lvl w:ilvl="2" w:tplc="041F001B" w:tentative="1">
      <w:start w:val="1"/>
      <w:numFmt w:val="lowerRoman"/>
      <w:lvlText w:val="%3."/>
      <w:lvlJc w:val="right"/>
      <w:pPr>
        <w:ind w:left="3945" w:hanging="180"/>
      </w:pPr>
    </w:lvl>
    <w:lvl w:ilvl="3" w:tplc="041F000F" w:tentative="1">
      <w:start w:val="1"/>
      <w:numFmt w:val="decimal"/>
      <w:lvlText w:val="%4."/>
      <w:lvlJc w:val="left"/>
      <w:pPr>
        <w:ind w:left="4665" w:hanging="360"/>
      </w:pPr>
    </w:lvl>
    <w:lvl w:ilvl="4" w:tplc="041F0019" w:tentative="1">
      <w:start w:val="1"/>
      <w:numFmt w:val="lowerLetter"/>
      <w:lvlText w:val="%5."/>
      <w:lvlJc w:val="left"/>
      <w:pPr>
        <w:ind w:left="5385" w:hanging="360"/>
      </w:pPr>
    </w:lvl>
    <w:lvl w:ilvl="5" w:tplc="041F001B" w:tentative="1">
      <w:start w:val="1"/>
      <w:numFmt w:val="lowerRoman"/>
      <w:lvlText w:val="%6."/>
      <w:lvlJc w:val="right"/>
      <w:pPr>
        <w:ind w:left="6105" w:hanging="180"/>
      </w:pPr>
    </w:lvl>
    <w:lvl w:ilvl="6" w:tplc="041F000F" w:tentative="1">
      <w:start w:val="1"/>
      <w:numFmt w:val="decimal"/>
      <w:lvlText w:val="%7."/>
      <w:lvlJc w:val="left"/>
      <w:pPr>
        <w:ind w:left="6825" w:hanging="360"/>
      </w:pPr>
    </w:lvl>
    <w:lvl w:ilvl="7" w:tplc="041F0019" w:tentative="1">
      <w:start w:val="1"/>
      <w:numFmt w:val="lowerLetter"/>
      <w:lvlText w:val="%8."/>
      <w:lvlJc w:val="left"/>
      <w:pPr>
        <w:ind w:left="7545" w:hanging="360"/>
      </w:pPr>
    </w:lvl>
    <w:lvl w:ilvl="8" w:tplc="041F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0"/>
  </w:num>
  <w:num w:numId="9">
    <w:abstractNumId w:val="10"/>
  </w:num>
  <w:num w:numId="10">
    <w:abstractNumId w:val="9"/>
  </w:num>
  <w:num w:numId="11">
    <w:abstractNumId w:val="16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7E"/>
    <w:rsid w:val="000046B1"/>
    <w:rsid w:val="00004B27"/>
    <w:rsid w:val="000067E0"/>
    <w:rsid w:val="000077F0"/>
    <w:rsid w:val="00011442"/>
    <w:rsid w:val="00012047"/>
    <w:rsid w:val="00012FE7"/>
    <w:rsid w:val="000132FA"/>
    <w:rsid w:val="000142F3"/>
    <w:rsid w:val="00014F0A"/>
    <w:rsid w:val="00015A17"/>
    <w:rsid w:val="00015EAF"/>
    <w:rsid w:val="0002114E"/>
    <w:rsid w:val="000211B9"/>
    <w:rsid w:val="0002300C"/>
    <w:rsid w:val="00025109"/>
    <w:rsid w:val="00025B7C"/>
    <w:rsid w:val="00030A2D"/>
    <w:rsid w:val="00030EDE"/>
    <w:rsid w:val="0003579E"/>
    <w:rsid w:val="000368A2"/>
    <w:rsid w:val="000417DF"/>
    <w:rsid w:val="000467F4"/>
    <w:rsid w:val="00047B7E"/>
    <w:rsid w:val="00047DD8"/>
    <w:rsid w:val="00051BF9"/>
    <w:rsid w:val="00053A79"/>
    <w:rsid w:val="00053EA9"/>
    <w:rsid w:val="00055244"/>
    <w:rsid w:val="000571C8"/>
    <w:rsid w:val="00060126"/>
    <w:rsid w:val="00062CB3"/>
    <w:rsid w:val="00063BAF"/>
    <w:rsid w:val="000643EA"/>
    <w:rsid w:val="00064823"/>
    <w:rsid w:val="000653F2"/>
    <w:rsid w:val="00066F01"/>
    <w:rsid w:val="00067492"/>
    <w:rsid w:val="000678F0"/>
    <w:rsid w:val="00070E53"/>
    <w:rsid w:val="00070F1F"/>
    <w:rsid w:val="00070FF7"/>
    <w:rsid w:val="00073875"/>
    <w:rsid w:val="0007466C"/>
    <w:rsid w:val="0007677E"/>
    <w:rsid w:val="00077754"/>
    <w:rsid w:val="000778FA"/>
    <w:rsid w:val="00081299"/>
    <w:rsid w:val="000826FF"/>
    <w:rsid w:val="00083785"/>
    <w:rsid w:val="00086434"/>
    <w:rsid w:val="000864D5"/>
    <w:rsid w:val="00087D1C"/>
    <w:rsid w:val="0009264E"/>
    <w:rsid w:val="000949AE"/>
    <w:rsid w:val="0009509F"/>
    <w:rsid w:val="00097197"/>
    <w:rsid w:val="000977E6"/>
    <w:rsid w:val="000A1F20"/>
    <w:rsid w:val="000A5702"/>
    <w:rsid w:val="000A690C"/>
    <w:rsid w:val="000B0161"/>
    <w:rsid w:val="000B0C1B"/>
    <w:rsid w:val="000B11BC"/>
    <w:rsid w:val="000B3AFB"/>
    <w:rsid w:val="000B4865"/>
    <w:rsid w:val="000B6A7B"/>
    <w:rsid w:val="000B7D3A"/>
    <w:rsid w:val="000C0D40"/>
    <w:rsid w:val="000C12EF"/>
    <w:rsid w:val="000C3AB3"/>
    <w:rsid w:val="000C4147"/>
    <w:rsid w:val="000C469E"/>
    <w:rsid w:val="000C4783"/>
    <w:rsid w:val="000C4B05"/>
    <w:rsid w:val="000C4E63"/>
    <w:rsid w:val="000C5EB1"/>
    <w:rsid w:val="000C754E"/>
    <w:rsid w:val="000D31B3"/>
    <w:rsid w:val="000D4A46"/>
    <w:rsid w:val="000D517A"/>
    <w:rsid w:val="000D5D92"/>
    <w:rsid w:val="000D7D20"/>
    <w:rsid w:val="000D7F90"/>
    <w:rsid w:val="000E0406"/>
    <w:rsid w:val="000E6274"/>
    <w:rsid w:val="000E76AF"/>
    <w:rsid w:val="000E7785"/>
    <w:rsid w:val="000F349F"/>
    <w:rsid w:val="000F3AF8"/>
    <w:rsid w:val="000F4288"/>
    <w:rsid w:val="000F5017"/>
    <w:rsid w:val="000F725A"/>
    <w:rsid w:val="000F7B0D"/>
    <w:rsid w:val="00101506"/>
    <w:rsid w:val="00101623"/>
    <w:rsid w:val="00103004"/>
    <w:rsid w:val="001031FE"/>
    <w:rsid w:val="00104910"/>
    <w:rsid w:val="001062F7"/>
    <w:rsid w:val="00107903"/>
    <w:rsid w:val="00110FDF"/>
    <w:rsid w:val="00111EE1"/>
    <w:rsid w:val="00116389"/>
    <w:rsid w:val="00116C56"/>
    <w:rsid w:val="00117675"/>
    <w:rsid w:val="001176BE"/>
    <w:rsid w:val="001251F9"/>
    <w:rsid w:val="00132098"/>
    <w:rsid w:val="001339FA"/>
    <w:rsid w:val="001364D5"/>
    <w:rsid w:val="00141BA2"/>
    <w:rsid w:val="0014744C"/>
    <w:rsid w:val="0015126C"/>
    <w:rsid w:val="0015330F"/>
    <w:rsid w:val="001542F8"/>
    <w:rsid w:val="001574D2"/>
    <w:rsid w:val="00164DAA"/>
    <w:rsid w:val="001654D9"/>
    <w:rsid w:val="00170729"/>
    <w:rsid w:val="00173269"/>
    <w:rsid w:val="0017532E"/>
    <w:rsid w:val="00182252"/>
    <w:rsid w:val="001824BE"/>
    <w:rsid w:val="00182DA8"/>
    <w:rsid w:val="0018377E"/>
    <w:rsid w:val="001839F3"/>
    <w:rsid w:val="0018465D"/>
    <w:rsid w:val="00184FE7"/>
    <w:rsid w:val="00185BE3"/>
    <w:rsid w:val="00187AF2"/>
    <w:rsid w:val="00187D6E"/>
    <w:rsid w:val="001909BF"/>
    <w:rsid w:val="00194267"/>
    <w:rsid w:val="00194660"/>
    <w:rsid w:val="0019593B"/>
    <w:rsid w:val="00195AED"/>
    <w:rsid w:val="001962A6"/>
    <w:rsid w:val="00197454"/>
    <w:rsid w:val="001A00ED"/>
    <w:rsid w:val="001A3A8C"/>
    <w:rsid w:val="001A48F0"/>
    <w:rsid w:val="001A4E76"/>
    <w:rsid w:val="001A73CF"/>
    <w:rsid w:val="001A7C91"/>
    <w:rsid w:val="001B14C1"/>
    <w:rsid w:val="001B176E"/>
    <w:rsid w:val="001B214D"/>
    <w:rsid w:val="001B54B7"/>
    <w:rsid w:val="001B7021"/>
    <w:rsid w:val="001B7908"/>
    <w:rsid w:val="001C14DF"/>
    <w:rsid w:val="001C3691"/>
    <w:rsid w:val="001C54DA"/>
    <w:rsid w:val="001C5F9A"/>
    <w:rsid w:val="001C7698"/>
    <w:rsid w:val="001D055C"/>
    <w:rsid w:val="001D1274"/>
    <w:rsid w:val="001D13B7"/>
    <w:rsid w:val="001D1B58"/>
    <w:rsid w:val="001D1FD7"/>
    <w:rsid w:val="001D22CA"/>
    <w:rsid w:val="001D233E"/>
    <w:rsid w:val="001D276F"/>
    <w:rsid w:val="001D2794"/>
    <w:rsid w:val="001D4883"/>
    <w:rsid w:val="001D6DF8"/>
    <w:rsid w:val="001E0A19"/>
    <w:rsid w:val="001E16EF"/>
    <w:rsid w:val="001E1A17"/>
    <w:rsid w:val="001E2B0A"/>
    <w:rsid w:val="001E2C6A"/>
    <w:rsid w:val="001E3544"/>
    <w:rsid w:val="001E41E1"/>
    <w:rsid w:val="001E4F1D"/>
    <w:rsid w:val="001E7DFA"/>
    <w:rsid w:val="001F0A32"/>
    <w:rsid w:val="001F1640"/>
    <w:rsid w:val="001F189E"/>
    <w:rsid w:val="001F431D"/>
    <w:rsid w:val="001F5DB9"/>
    <w:rsid w:val="001F6FDC"/>
    <w:rsid w:val="001F7495"/>
    <w:rsid w:val="00200BA6"/>
    <w:rsid w:val="002021B4"/>
    <w:rsid w:val="002025F5"/>
    <w:rsid w:val="00203CBD"/>
    <w:rsid w:val="00205121"/>
    <w:rsid w:val="00206584"/>
    <w:rsid w:val="00211BB8"/>
    <w:rsid w:val="00212376"/>
    <w:rsid w:val="0021275C"/>
    <w:rsid w:val="00215363"/>
    <w:rsid w:val="00215DA8"/>
    <w:rsid w:val="00220206"/>
    <w:rsid w:val="00220573"/>
    <w:rsid w:val="00221287"/>
    <w:rsid w:val="0022471A"/>
    <w:rsid w:val="00224B94"/>
    <w:rsid w:val="00227B99"/>
    <w:rsid w:val="002324C5"/>
    <w:rsid w:val="002331E1"/>
    <w:rsid w:val="0023332F"/>
    <w:rsid w:val="00233DAE"/>
    <w:rsid w:val="002350F6"/>
    <w:rsid w:val="00237AAE"/>
    <w:rsid w:val="00240F96"/>
    <w:rsid w:val="0025253B"/>
    <w:rsid w:val="00252A3D"/>
    <w:rsid w:val="00254F25"/>
    <w:rsid w:val="00262D90"/>
    <w:rsid w:val="002646D0"/>
    <w:rsid w:val="00264980"/>
    <w:rsid w:val="0026534B"/>
    <w:rsid w:val="00266331"/>
    <w:rsid w:val="00266EAB"/>
    <w:rsid w:val="0027164C"/>
    <w:rsid w:val="00271653"/>
    <w:rsid w:val="002716CA"/>
    <w:rsid w:val="00271A8F"/>
    <w:rsid w:val="00272E25"/>
    <w:rsid w:val="00277320"/>
    <w:rsid w:val="00277741"/>
    <w:rsid w:val="00283280"/>
    <w:rsid w:val="00287C8F"/>
    <w:rsid w:val="002944F9"/>
    <w:rsid w:val="0029574A"/>
    <w:rsid w:val="00296397"/>
    <w:rsid w:val="00296FC3"/>
    <w:rsid w:val="002A1BFA"/>
    <w:rsid w:val="002A60F8"/>
    <w:rsid w:val="002B01A3"/>
    <w:rsid w:val="002B1A0E"/>
    <w:rsid w:val="002B2275"/>
    <w:rsid w:val="002C36D4"/>
    <w:rsid w:val="002C408A"/>
    <w:rsid w:val="002C455F"/>
    <w:rsid w:val="002C54AF"/>
    <w:rsid w:val="002C613A"/>
    <w:rsid w:val="002C7694"/>
    <w:rsid w:val="002D018B"/>
    <w:rsid w:val="002D2BF8"/>
    <w:rsid w:val="002D6376"/>
    <w:rsid w:val="002D6B51"/>
    <w:rsid w:val="002D7266"/>
    <w:rsid w:val="002D7549"/>
    <w:rsid w:val="002E1439"/>
    <w:rsid w:val="002E3C68"/>
    <w:rsid w:val="002E43E8"/>
    <w:rsid w:val="002E484A"/>
    <w:rsid w:val="002E64DE"/>
    <w:rsid w:val="002F7963"/>
    <w:rsid w:val="003008DC"/>
    <w:rsid w:val="003064CB"/>
    <w:rsid w:val="00306B3A"/>
    <w:rsid w:val="00306F83"/>
    <w:rsid w:val="00307AF9"/>
    <w:rsid w:val="0031069B"/>
    <w:rsid w:val="00311E9B"/>
    <w:rsid w:val="00312771"/>
    <w:rsid w:val="00312A17"/>
    <w:rsid w:val="00313BE7"/>
    <w:rsid w:val="00314FA7"/>
    <w:rsid w:val="00315553"/>
    <w:rsid w:val="003170DC"/>
    <w:rsid w:val="0032232E"/>
    <w:rsid w:val="003230DF"/>
    <w:rsid w:val="00323924"/>
    <w:rsid w:val="00323F36"/>
    <w:rsid w:val="00324937"/>
    <w:rsid w:val="00324E89"/>
    <w:rsid w:val="00326640"/>
    <w:rsid w:val="003276E7"/>
    <w:rsid w:val="0033082C"/>
    <w:rsid w:val="00330B66"/>
    <w:rsid w:val="00333D22"/>
    <w:rsid w:val="003354C2"/>
    <w:rsid w:val="003360C0"/>
    <w:rsid w:val="0033620C"/>
    <w:rsid w:val="00341526"/>
    <w:rsid w:val="00343A97"/>
    <w:rsid w:val="00345B3F"/>
    <w:rsid w:val="003462CB"/>
    <w:rsid w:val="0034733E"/>
    <w:rsid w:val="003511E9"/>
    <w:rsid w:val="003556CB"/>
    <w:rsid w:val="00356E1C"/>
    <w:rsid w:val="00362B6D"/>
    <w:rsid w:val="00363D1C"/>
    <w:rsid w:val="00366153"/>
    <w:rsid w:val="00367E12"/>
    <w:rsid w:val="003702BD"/>
    <w:rsid w:val="00370560"/>
    <w:rsid w:val="00373A90"/>
    <w:rsid w:val="00374569"/>
    <w:rsid w:val="0037578A"/>
    <w:rsid w:val="0037673D"/>
    <w:rsid w:val="003772D9"/>
    <w:rsid w:val="003805D8"/>
    <w:rsid w:val="00381E4D"/>
    <w:rsid w:val="00381FD3"/>
    <w:rsid w:val="003872CE"/>
    <w:rsid w:val="00387336"/>
    <w:rsid w:val="00387B74"/>
    <w:rsid w:val="00392578"/>
    <w:rsid w:val="003925B0"/>
    <w:rsid w:val="003925DE"/>
    <w:rsid w:val="00393A52"/>
    <w:rsid w:val="00394A0D"/>
    <w:rsid w:val="00394C16"/>
    <w:rsid w:val="00396120"/>
    <w:rsid w:val="003A041D"/>
    <w:rsid w:val="003A18A8"/>
    <w:rsid w:val="003A29A3"/>
    <w:rsid w:val="003A39FE"/>
    <w:rsid w:val="003A5DF7"/>
    <w:rsid w:val="003A6CA3"/>
    <w:rsid w:val="003A6FDA"/>
    <w:rsid w:val="003B31F2"/>
    <w:rsid w:val="003B3DE3"/>
    <w:rsid w:val="003C1A5C"/>
    <w:rsid w:val="003C487D"/>
    <w:rsid w:val="003C64F9"/>
    <w:rsid w:val="003C6EB5"/>
    <w:rsid w:val="003D06F7"/>
    <w:rsid w:val="003D41EC"/>
    <w:rsid w:val="003D42A0"/>
    <w:rsid w:val="003D75CE"/>
    <w:rsid w:val="003E0723"/>
    <w:rsid w:val="003E303C"/>
    <w:rsid w:val="003E597A"/>
    <w:rsid w:val="003E5B09"/>
    <w:rsid w:val="003E5BF2"/>
    <w:rsid w:val="003E7724"/>
    <w:rsid w:val="003E7C8C"/>
    <w:rsid w:val="003E7CE4"/>
    <w:rsid w:val="003F1627"/>
    <w:rsid w:val="003F3D1C"/>
    <w:rsid w:val="003F62C4"/>
    <w:rsid w:val="003F645F"/>
    <w:rsid w:val="003F7A01"/>
    <w:rsid w:val="003F7A59"/>
    <w:rsid w:val="004001D5"/>
    <w:rsid w:val="00403B35"/>
    <w:rsid w:val="00403DC4"/>
    <w:rsid w:val="00404010"/>
    <w:rsid w:val="00404662"/>
    <w:rsid w:val="00407AF9"/>
    <w:rsid w:val="00412A8B"/>
    <w:rsid w:val="004149FD"/>
    <w:rsid w:val="00414AB2"/>
    <w:rsid w:val="004162E6"/>
    <w:rsid w:val="00416C3D"/>
    <w:rsid w:val="004213D8"/>
    <w:rsid w:val="00421E39"/>
    <w:rsid w:val="00422A96"/>
    <w:rsid w:val="0042329C"/>
    <w:rsid w:val="00423AD2"/>
    <w:rsid w:val="004248AB"/>
    <w:rsid w:val="00425809"/>
    <w:rsid w:val="004261DC"/>
    <w:rsid w:val="004306D3"/>
    <w:rsid w:val="00431851"/>
    <w:rsid w:val="00432D66"/>
    <w:rsid w:val="00433B77"/>
    <w:rsid w:val="00435039"/>
    <w:rsid w:val="004370F5"/>
    <w:rsid w:val="0044082B"/>
    <w:rsid w:val="00441436"/>
    <w:rsid w:val="004426EA"/>
    <w:rsid w:val="00447ADE"/>
    <w:rsid w:val="00447EF9"/>
    <w:rsid w:val="00450FB5"/>
    <w:rsid w:val="0045369F"/>
    <w:rsid w:val="00455327"/>
    <w:rsid w:val="00455374"/>
    <w:rsid w:val="0045576D"/>
    <w:rsid w:val="00455C22"/>
    <w:rsid w:val="00456193"/>
    <w:rsid w:val="00457FA7"/>
    <w:rsid w:val="00460A1A"/>
    <w:rsid w:val="00461721"/>
    <w:rsid w:val="00462813"/>
    <w:rsid w:val="00463298"/>
    <w:rsid w:val="004636AE"/>
    <w:rsid w:val="00463B93"/>
    <w:rsid w:val="00465A7F"/>
    <w:rsid w:val="00467647"/>
    <w:rsid w:val="0046766F"/>
    <w:rsid w:val="00467CFE"/>
    <w:rsid w:val="004723CC"/>
    <w:rsid w:val="00472AFD"/>
    <w:rsid w:val="0047606B"/>
    <w:rsid w:val="00477BE9"/>
    <w:rsid w:val="004819AA"/>
    <w:rsid w:val="00481C82"/>
    <w:rsid w:val="00481E8F"/>
    <w:rsid w:val="004842E8"/>
    <w:rsid w:val="0048439C"/>
    <w:rsid w:val="00484892"/>
    <w:rsid w:val="004865B8"/>
    <w:rsid w:val="00487807"/>
    <w:rsid w:val="00492616"/>
    <w:rsid w:val="004929D8"/>
    <w:rsid w:val="00493980"/>
    <w:rsid w:val="00494E53"/>
    <w:rsid w:val="00497A22"/>
    <w:rsid w:val="004A0E67"/>
    <w:rsid w:val="004A0F63"/>
    <w:rsid w:val="004A17E3"/>
    <w:rsid w:val="004A2EF7"/>
    <w:rsid w:val="004A5A8D"/>
    <w:rsid w:val="004A5E28"/>
    <w:rsid w:val="004B0F1B"/>
    <w:rsid w:val="004B16BF"/>
    <w:rsid w:val="004B233C"/>
    <w:rsid w:val="004B2BF9"/>
    <w:rsid w:val="004B2F61"/>
    <w:rsid w:val="004B4EE1"/>
    <w:rsid w:val="004B5E66"/>
    <w:rsid w:val="004B658B"/>
    <w:rsid w:val="004C347A"/>
    <w:rsid w:val="004C3884"/>
    <w:rsid w:val="004C5322"/>
    <w:rsid w:val="004C7253"/>
    <w:rsid w:val="004C751F"/>
    <w:rsid w:val="004D11EA"/>
    <w:rsid w:val="004D192F"/>
    <w:rsid w:val="004D1B08"/>
    <w:rsid w:val="004D23C1"/>
    <w:rsid w:val="004D4222"/>
    <w:rsid w:val="004D6CD5"/>
    <w:rsid w:val="004E2771"/>
    <w:rsid w:val="004E4E3E"/>
    <w:rsid w:val="004E5225"/>
    <w:rsid w:val="004E5B08"/>
    <w:rsid w:val="004E6D05"/>
    <w:rsid w:val="004E6DE5"/>
    <w:rsid w:val="004E7776"/>
    <w:rsid w:val="004F06E4"/>
    <w:rsid w:val="004F147C"/>
    <w:rsid w:val="004F36C4"/>
    <w:rsid w:val="004F4873"/>
    <w:rsid w:val="004F55AD"/>
    <w:rsid w:val="005023FF"/>
    <w:rsid w:val="00502549"/>
    <w:rsid w:val="00502C4A"/>
    <w:rsid w:val="00504B3B"/>
    <w:rsid w:val="005060F9"/>
    <w:rsid w:val="00506321"/>
    <w:rsid w:val="00507273"/>
    <w:rsid w:val="00510FCF"/>
    <w:rsid w:val="0051216B"/>
    <w:rsid w:val="00512874"/>
    <w:rsid w:val="00514DBF"/>
    <w:rsid w:val="00515374"/>
    <w:rsid w:val="0052219F"/>
    <w:rsid w:val="0052346B"/>
    <w:rsid w:val="00523F09"/>
    <w:rsid w:val="005276B2"/>
    <w:rsid w:val="00527C58"/>
    <w:rsid w:val="00530556"/>
    <w:rsid w:val="00531830"/>
    <w:rsid w:val="00531973"/>
    <w:rsid w:val="00532B2B"/>
    <w:rsid w:val="00535560"/>
    <w:rsid w:val="00536A3D"/>
    <w:rsid w:val="00536E65"/>
    <w:rsid w:val="00536FD8"/>
    <w:rsid w:val="00540714"/>
    <w:rsid w:val="0054140D"/>
    <w:rsid w:val="005429B3"/>
    <w:rsid w:val="00546128"/>
    <w:rsid w:val="005506A0"/>
    <w:rsid w:val="00551171"/>
    <w:rsid w:val="00551421"/>
    <w:rsid w:val="00552104"/>
    <w:rsid w:val="00552534"/>
    <w:rsid w:val="00553298"/>
    <w:rsid w:val="0055617B"/>
    <w:rsid w:val="00557466"/>
    <w:rsid w:val="00561254"/>
    <w:rsid w:val="00562947"/>
    <w:rsid w:val="005632E2"/>
    <w:rsid w:val="00563E02"/>
    <w:rsid w:val="00564C9E"/>
    <w:rsid w:val="005655E9"/>
    <w:rsid w:val="00565CAA"/>
    <w:rsid w:val="00565D54"/>
    <w:rsid w:val="00566812"/>
    <w:rsid w:val="00571EA5"/>
    <w:rsid w:val="00572610"/>
    <w:rsid w:val="00572CB5"/>
    <w:rsid w:val="00573564"/>
    <w:rsid w:val="0057474E"/>
    <w:rsid w:val="00582402"/>
    <w:rsid w:val="005839A3"/>
    <w:rsid w:val="0058421F"/>
    <w:rsid w:val="00584CDD"/>
    <w:rsid w:val="0058649C"/>
    <w:rsid w:val="0058763E"/>
    <w:rsid w:val="0059277B"/>
    <w:rsid w:val="00594A24"/>
    <w:rsid w:val="00595862"/>
    <w:rsid w:val="00597A5A"/>
    <w:rsid w:val="005A00C5"/>
    <w:rsid w:val="005A0845"/>
    <w:rsid w:val="005A0EA4"/>
    <w:rsid w:val="005A2599"/>
    <w:rsid w:val="005A297B"/>
    <w:rsid w:val="005A2BDE"/>
    <w:rsid w:val="005A6DF3"/>
    <w:rsid w:val="005A7F25"/>
    <w:rsid w:val="005B0C9C"/>
    <w:rsid w:val="005B0F94"/>
    <w:rsid w:val="005B1BB5"/>
    <w:rsid w:val="005B4A0E"/>
    <w:rsid w:val="005B4DAD"/>
    <w:rsid w:val="005B5704"/>
    <w:rsid w:val="005B65DD"/>
    <w:rsid w:val="005B7BFF"/>
    <w:rsid w:val="005C0A47"/>
    <w:rsid w:val="005C10C4"/>
    <w:rsid w:val="005C1189"/>
    <w:rsid w:val="005C3826"/>
    <w:rsid w:val="005C51EF"/>
    <w:rsid w:val="005C5A32"/>
    <w:rsid w:val="005C7C28"/>
    <w:rsid w:val="005D03A0"/>
    <w:rsid w:val="005D18F9"/>
    <w:rsid w:val="005D2FB3"/>
    <w:rsid w:val="005D3D92"/>
    <w:rsid w:val="005D4D34"/>
    <w:rsid w:val="005D614D"/>
    <w:rsid w:val="005D647B"/>
    <w:rsid w:val="005E02CD"/>
    <w:rsid w:val="005E08CD"/>
    <w:rsid w:val="005E0928"/>
    <w:rsid w:val="005E16D0"/>
    <w:rsid w:val="005E2C3E"/>
    <w:rsid w:val="005E330A"/>
    <w:rsid w:val="005E46B9"/>
    <w:rsid w:val="005E4AAF"/>
    <w:rsid w:val="005E50AB"/>
    <w:rsid w:val="005E5B65"/>
    <w:rsid w:val="005E5C67"/>
    <w:rsid w:val="005F2820"/>
    <w:rsid w:val="005F31D0"/>
    <w:rsid w:val="005F50F8"/>
    <w:rsid w:val="005F5B30"/>
    <w:rsid w:val="005F7BCB"/>
    <w:rsid w:val="006007F3"/>
    <w:rsid w:val="00600801"/>
    <w:rsid w:val="00601FC1"/>
    <w:rsid w:val="00603410"/>
    <w:rsid w:val="006058F4"/>
    <w:rsid w:val="006061B9"/>
    <w:rsid w:val="006100E9"/>
    <w:rsid w:val="006101CB"/>
    <w:rsid w:val="00610EED"/>
    <w:rsid w:val="00611C47"/>
    <w:rsid w:val="00614672"/>
    <w:rsid w:val="00614826"/>
    <w:rsid w:val="00614F07"/>
    <w:rsid w:val="00617DA7"/>
    <w:rsid w:val="00620AE0"/>
    <w:rsid w:val="00621248"/>
    <w:rsid w:val="00622F18"/>
    <w:rsid w:val="00623AF9"/>
    <w:rsid w:val="00623D54"/>
    <w:rsid w:val="00624055"/>
    <w:rsid w:val="00625131"/>
    <w:rsid w:val="006263AD"/>
    <w:rsid w:val="00626E4C"/>
    <w:rsid w:val="006304B2"/>
    <w:rsid w:val="00631041"/>
    <w:rsid w:val="00633342"/>
    <w:rsid w:val="006335EE"/>
    <w:rsid w:val="006356B4"/>
    <w:rsid w:val="006419AC"/>
    <w:rsid w:val="006428E5"/>
    <w:rsid w:val="00642D2C"/>
    <w:rsid w:val="00644E74"/>
    <w:rsid w:val="00651151"/>
    <w:rsid w:val="00651C89"/>
    <w:rsid w:val="00654E52"/>
    <w:rsid w:val="00654F70"/>
    <w:rsid w:val="006561AA"/>
    <w:rsid w:val="00657491"/>
    <w:rsid w:val="0066090B"/>
    <w:rsid w:val="0066112E"/>
    <w:rsid w:val="00662E1E"/>
    <w:rsid w:val="00667079"/>
    <w:rsid w:val="006677C2"/>
    <w:rsid w:val="006711A2"/>
    <w:rsid w:val="00671627"/>
    <w:rsid w:val="00672C81"/>
    <w:rsid w:val="00672FAD"/>
    <w:rsid w:val="00676FA5"/>
    <w:rsid w:val="006833C1"/>
    <w:rsid w:val="00683B01"/>
    <w:rsid w:val="00684328"/>
    <w:rsid w:val="00686164"/>
    <w:rsid w:val="006869B2"/>
    <w:rsid w:val="00686F44"/>
    <w:rsid w:val="00691FE5"/>
    <w:rsid w:val="006929A7"/>
    <w:rsid w:val="0069595C"/>
    <w:rsid w:val="00695C9A"/>
    <w:rsid w:val="00696C6D"/>
    <w:rsid w:val="00697016"/>
    <w:rsid w:val="006A1F8B"/>
    <w:rsid w:val="006A4F9E"/>
    <w:rsid w:val="006A6E8F"/>
    <w:rsid w:val="006A7D14"/>
    <w:rsid w:val="006B1FBD"/>
    <w:rsid w:val="006B5E29"/>
    <w:rsid w:val="006B6DC1"/>
    <w:rsid w:val="006C25F9"/>
    <w:rsid w:val="006C34FC"/>
    <w:rsid w:val="006C3576"/>
    <w:rsid w:val="006C60C1"/>
    <w:rsid w:val="006C680C"/>
    <w:rsid w:val="006C68D9"/>
    <w:rsid w:val="006C7487"/>
    <w:rsid w:val="006D0857"/>
    <w:rsid w:val="006D2E94"/>
    <w:rsid w:val="006E290F"/>
    <w:rsid w:val="006E353F"/>
    <w:rsid w:val="006E48BE"/>
    <w:rsid w:val="006E4DD7"/>
    <w:rsid w:val="006E5E74"/>
    <w:rsid w:val="006E61AD"/>
    <w:rsid w:val="006E6EF0"/>
    <w:rsid w:val="006E7EBB"/>
    <w:rsid w:val="006F19EC"/>
    <w:rsid w:val="006F57A4"/>
    <w:rsid w:val="006F7067"/>
    <w:rsid w:val="00700613"/>
    <w:rsid w:val="00700904"/>
    <w:rsid w:val="00701045"/>
    <w:rsid w:val="0070184F"/>
    <w:rsid w:val="00704938"/>
    <w:rsid w:val="0070696F"/>
    <w:rsid w:val="00706AAF"/>
    <w:rsid w:val="00707A31"/>
    <w:rsid w:val="00707E0A"/>
    <w:rsid w:val="00710240"/>
    <w:rsid w:val="00711307"/>
    <w:rsid w:val="00711A0D"/>
    <w:rsid w:val="00712DD1"/>
    <w:rsid w:val="00713BAD"/>
    <w:rsid w:val="00713EC9"/>
    <w:rsid w:val="00716FAE"/>
    <w:rsid w:val="007209D6"/>
    <w:rsid w:val="00724232"/>
    <w:rsid w:val="007248B7"/>
    <w:rsid w:val="00730DE6"/>
    <w:rsid w:val="007310F9"/>
    <w:rsid w:val="00731C1F"/>
    <w:rsid w:val="007338F7"/>
    <w:rsid w:val="0073710F"/>
    <w:rsid w:val="007428ED"/>
    <w:rsid w:val="00743E1D"/>
    <w:rsid w:val="00744562"/>
    <w:rsid w:val="0074544F"/>
    <w:rsid w:val="007454F4"/>
    <w:rsid w:val="0074583F"/>
    <w:rsid w:val="00745EFD"/>
    <w:rsid w:val="007463D3"/>
    <w:rsid w:val="007464FB"/>
    <w:rsid w:val="007476C6"/>
    <w:rsid w:val="00751FFC"/>
    <w:rsid w:val="00753200"/>
    <w:rsid w:val="00756183"/>
    <w:rsid w:val="00760A13"/>
    <w:rsid w:val="007617B1"/>
    <w:rsid w:val="00763CF7"/>
    <w:rsid w:val="0077260A"/>
    <w:rsid w:val="007730B2"/>
    <w:rsid w:val="00776A13"/>
    <w:rsid w:val="00780B7F"/>
    <w:rsid w:val="00782C81"/>
    <w:rsid w:val="00783145"/>
    <w:rsid w:val="00783AB3"/>
    <w:rsid w:val="007842E7"/>
    <w:rsid w:val="00785769"/>
    <w:rsid w:val="007872FF"/>
    <w:rsid w:val="0079033F"/>
    <w:rsid w:val="007918D6"/>
    <w:rsid w:val="00791DEC"/>
    <w:rsid w:val="007943A0"/>
    <w:rsid w:val="00794BE0"/>
    <w:rsid w:val="0079668E"/>
    <w:rsid w:val="007A0C33"/>
    <w:rsid w:val="007A14E8"/>
    <w:rsid w:val="007A267C"/>
    <w:rsid w:val="007A375C"/>
    <w:rsid w:val="007A48DD"/>
    <w:rsid w:val="007A7714"/>
    <w:rsid w:val="007B0F9D"/>
    <w:rsid w:val="007B12A2"/>
    <w:rsid w:val="007B1413"/>
    <w:rsid w:val="007B25B6"/>
    <w:rsid w:val="007B3BC2"/>
    <w:rsid w:val="007B3DFC"/>
    <w:rsid w:val="007B6755"/>
    <w:rsid w:val="007B7A84"/>
    <w:rsid w:val="007C3D18"/>
    <w:rsid w:val="007C474C"/>
    <w:rsid w:val="007C740C"/>
    <w:rsid w:val="007D119C"/>
    <w:rsid w:val="007D2E34"/>
    <w:rsid w:val="007D2FFD"/>
    <w:rsid w:val="007D3210"/>
    <w:rsid w:val="007D4B09"/>
    <w:rsid w:val="007D6F8F"/>
    <w:rsid w:val="007D7787"/>
    <w:rsid w:val="007D7A9F"/>
    <w:rsid w:val="007E0547"/>
    <w:rsid w:val="007E146B"/>
    <w:rsid w:val="007E3CEA"/>
    <w:rsid w:val="007E412E"/>
    <w:rsid w:val="007E4F0E"/>
    <w:rsid w:val="007E633E"/>
    <w:rsid w:val="007E7B60"/>
    <w:rsid w:val="007F2742"/>
    <w:rsid w:val="007F3333"/>
    <w:rsid w:val="007F38A5"/>
    <w:rsid w:val="007F469A"/>
    <w:rsid w:val="007F67B7"/>
    <w:rsid w:val="007F6EE6"/>
    <w:rsid w:val="008005F1"/>
    <w:rsid w:val="0080061E"/>
    <w:rsid w:val="0080148A"/>
    <w:rsid w:val="008044C7"/>
    <w:rsid w:val="00804E6F"/>
    <w:rsid w:val="00805F48"/>
    <w:rsid w:val="00806D62"/>
    <w:rsid w:val="00810540"/>
    <w:rsid w:val="00810E10"/>
    <w:rsid w:val="008141C2"/>
    <w:rsid w:val="00814A93"/>
    <w:rsid w:val="008151A8"/>
    <w:rsid w:val="00816AFA"/>
    <w:rsid w:val="00820B4B"/>
    <w:rsid w:val="008213CE"/>
    <w:rsid w:val="00825935"/>
    <w:rsid w:val="00825948"/>
    <w:rsid w:val="008259C7"/>
    <w:rsid w:val="00827E80"/>
    <w:rsid w:val="00831106"/>
    <w:rsid w:val="0083188C"/>
    <w:rsid w:val="00833296"/>
    <w:rsid w:val="0083347D"/>
    <w:rsid w:val="008347FE"/>
    <w:rsid w:val="00834E18"/>
    <w:rsid w:val="008351A4"/>
    <w:rsid w:val="00835E6D"/>
    <w:rsid w:val="00836793"/>
    <w:rsid w:val="00836DC7"/>
    <w:rsid w:val="00840A6C"/>
    <w:rsid w:val="00840F23"/>
    <w:rsid w:val="00842A19"/>
    <w:rsid w:val="00844A08"/>
    <w:rsid w:val="00844F1F"/>
    <w:rsid w:val="00845935"/>
    <w:rsid w:val="00845EB1"/>
    <w:rsid w:val="00851491"/>
    <w:rsid w:val="00852C8F"/>
    <w:rsid w:val="0085597A"/>
    <w:rsid w:val="00856D61"/>
    <w:rsid w:val="00860AA9"/>
    <w:rsid w:val="00864327"/>
    <w:rsid w:val="008700CB"/>
    <w:rsid w:val="008720A5"/>
    <w:rsid w:val="008734CD"/>
    <w:rsid w:val="00876C5E"/>
    <w:rsid w:val="008809A8"/>
    <w:rsid w:val="008815F9"/>
    <w:rsid w:val="008839B9"/>
    <w:rsid w:val="008842CB"/>
    <w:rsid w:val="00884A07"/>
    <w:rsid w:val="00887AFB"/>
    <w:rsid w:val="00890D9F"/>
    <w:rsid w:val="00891A5A"/>
    <w:rsid w:val="00892F18"/>
    <w:rsid w:val="00893B85"/>
    <w:rsid w:val="00893FAA"/>
    <w:rsid w:val="00894FE2"/>
    <w:rsid w:val="00897527"/>
    <w:rsid w:val="00897E34"/>
    <w:rsid w:val="008A0139"/>
    <w:rsid w:val="008A2296"/>
    <w:rsid w:val="008A391C"/>
    <w:rsid w:val="008A4A2B"/>
    <w:rsid w:val="008A4A7C"/>
    <w:rsid w:val="008B04EF"/>
    <w:rsid w:val="008B141C"/>
    <w:rsid w:val="008B142B"/>
    <w:rsid w:val="008B4A2A"/>
    <w:rsid w:val="008B4A4E"/>
    <w:rsid w:val="008B525F"/>
    <w:rsid w:val="008B5BA8"/>
    <w:rsid w:val="008B6E7F"/>
    <w:rsid w:val="008C0750"/>
    <w:rsid w:val="008C118C"/>
    <w:rsid w:val="008C2C99"/>
    <w:rsid w:val="008C3240"/>
    <w:rsid w:val="008D16AF"/>
    <w:rsid w:val="008D256C"/>
    <w:rsid w:val="008D2B61"/>
    <w:rsid w:val="008D3349"/>
    <w:rsid w:val="008D3525"/>
    <w:rsid w:val="008D4113"/>
    <w:rsid w:val="008D46B3"/>
    <w:rsid w:val="008D491F"/>
    <w:rsid w:val="008D4D7E"/>
    <w:rsid w:val="008D5BAC"/>
    <w:rsid w:val="008D76B5"/>
    <w:rsid w:val="008E0E80"/>
    <w:rsid w:val="008E1A12"/>
    <w:rsid w:val="008E6051"/>
    <w:rsid w:val="008F4193"/>
    <w:rsid w:val="008F6534"/>
    <w:rsid w:val="008F6B0A"/>
    <w:rsid w:val="008F75D7"/>
    <w:rsid w:val="009026D0"/>
    <w:rsid w:val="009032F7"/>
    <w:rsid w:val="009042D2"/>
    <w:rsid w:val="00904485"/>
    <w:rsid w:val="00910665"/>
    <w:rsid w:val="009114CD"/>
    <w:rsid w:val="00912E00"/>
    <w:rsid w:val="009130C1"/>
    <w:rsid w:val="009132B4"/>
    <w:rsid w:val="0091495B"/>
    <w:rsid w:val="00915217"/>
    <w:rsid w:val="00915B1F"/>
    <w:rsid w:val="00921DB5"/>
    <w:rsid w:val="00924B3C"/>
    <w:rsid w:val="00925F57"/>
    <w:rsid w:val="00926300"/>
    <w:rsid w:val="00930E3B"/>
    <w:rsid w:val="0093115D"/>
    <w:rsid w:val="0093144A"/>
    <w:rsid w:val="00931E84"/>
    <w:rsid w:val="00932552"/>
    <w:rsid w:val="009334C2"/>
    <w:rsid w:val="00935353"/>
    <w:rsid w:val="00935F53"/>
    <w:rsid w:val="00937CBB"/>
    <w:rsid w:val="00940808"/>
    <w:rsid w:val="00943669"/>
    <w:rsid w:val="0094366F"/>
    <w:rsid w:val="0094603F"/>
    <w:rsid w:val="00947226"/>
    <w:rsid w:val="00947422"/>
    <w:rsid w:val="009478AC"/>
    <w:rsid w:val="00952424"/>
    <w:rsid w:val="00952BCE"/>
    <w:rsid w:val="00953DB9"/>
    <w:rsid w:val="00954465"/>
    <w:rsid w:val="00956950"/>
    <w:rsid w:val="00956AA2"/>
    <w:rsid w:val="00960D3C"/>
    <w:rsid w:val="00961745"/>
    <w:rsid w:val="009618C8"/>
    <w:rsid w:val="00962195"/>
    <w:rsid w:val="00964321"/>
    <w:rsid w:val="009652B6"/>
    <w:rsid w:val="00966544"/>
    <w:rsid w:val="009671CE"/>
    <w:rsid w:val="009716C1"/>
    <w:rsid w:val="009718E5"/>
    <w:rsid w:val="009729B4"/>
    <w:rsid w:val="00973BD7"/>
    <w:rsid w:val="00980567"/>
    <w:rsid w:val="00981720"/>
    <w:rsid w:val="00983860"/>
    <w:rsid w:val="009900BE"/>
    <w:rsid w:val="00990481"/>
    <w:rsid w:val="009904C1"/>
    <w:rsid w:val="00991441"/>
    <w:rsid w:val="009933E3"/>
    <w:rsid w:val="00993B45"/>
    <w:rsid w:val="00994395"/>
    <w:rsid w:val="009960A5"/>
    <w:rsid w:val="009A06D5"/>
    <w:rsid w:val="009A11C5"/>
    <w:rsid w:val="009A150F"/>
    <w:rsid w:val="009A2182"/>
    <w:rsid w:val="009A4B5A"/>
    <w:rsid w:val="009A7990"/>
    <w:rsid w:val="009B0748"/>
    <w:rsid w:val="009B4A5C"/>
    <w:rsid w:val="009B5013"/>
    <w:rsid w:val="009B7ACC"/>
    <w:rsid w:val="009C053B"/>
    <w:rsid w:val="009C10C6"/>
    <w:rsid w:val="009C31DD"/>
    <w:rsid w:val="009C3291"/>
    <w:rsid w:val="009C605D"/>
    <w:rsid w:val="009C717F"/>
    <w:rsid w:val="009D15F1"/>
    <w:rsid w:val="009D256F"/>
    <w:rsid w:val="009D265A"/>
    <w:rsid w:val="009D27ED"/>
    <w:rsid w:val="009D397B"/>
    <w:rsid w:val="009D418A"/>
    <w:rsid w:val="009D5AEC"/>
    <w:rsid w:val="009D5BBE"/>
    <w:rsid w:val="009D65BD"/>
    <w:rsid w:val="009D773E"/>
    <w:rsid w:val="009D7B54"/>
    <w:rsid w:val="009E0838"/>
    <w:rsid w:val="009E09ED"/>
    <w:rsid w:val="009E0C30"/>
    <w:rsid w:val="009E1235"/>
    <w:rsid w:val="009E17B4"/>
    <w:rsid w:val="009E4AA7"/>
    <w:rsid w:val="009E4CFD"/>
    <w:rsid w:val="009E555F"/>
    <w:rsid w:val="009E794F"/>
    <w:rsid w:val="009E7D46"/>
    <w:rsid w:val="009F09D5"/>
    <w:rsid w:val="009F166C"/>
    <w:rsid w:val="009F1C0C"/>
    <w:rsid w:val="009F2AE5"/>
    <w:rsid w:val="009F3584"/>
    <w:rsid w:val="009F4C8B"/>
    <w:rsid w:val="009F743A"/>
    <w:rsid w:val="00A01B0F"/>
    <w:rsid w:val="00A05317"/>
    <w:rsid w:val="00A14CCD"/>
    <w:rsid w:val="00A16171"/>
    <w:rsid w:val="00A174F3"/>
    <w:rsid w:val="00A17E77"/>
    <w:rsid w:val="00A21328"/>
    <w:rsid w:val="00A214BA"/>
    <w:rsid w:val="00A214E7"/>
    <w:rsid w:val="00A22337"/>
    <w:rsid w:val="00A22A2A"/>
    <w:rsid w:val="00A27502"/>
    <w:rsid w:val="00A27804"/>
    <w:rsid w:val="00A310F9"/>
    <w:rsid w:val="00A3225F"/>
    <w:rsid w:val="00A3421F"/>
    <w:rsid w:val="00A40A82"/>
    <w:rsid w:val="00A41D9B"/>
    <w:rsid w:val="00A44CF5"/>
    <w:rsid w:val="00A4515D"/>
    <w:rsid w:val="00A45A23"/>
    <w:rsid w:val="00A47D59"/>
    <w:rsid w:val="00A501FA"/>
    <w:rsid w:val="00A50DB4"/>
    <w:rsid w:val="00A51636"/>
    <w:rsid w:val="00A52C50"/>
    <w:rsid w:val="00A55441"/>
    <w:rsid w:val="00A5676F"/>
    <w:rsid w:val="00A57C20"/>
    <w:rsid w:val="00A639D2"/>
    <w:rsid w:val="00A63AF6"/>
    <w:rsid w:val="00A66978"/>
    <w:rsid w:val="00A66C59"/>
    <w:rsid w:val="00A67AB8"/>
    <w:rsid w:val="00A7059F"/>
    <w:rsid w:val="00A70994"/>
    <w:rsid w:val="00A71A8A"/>
    <w:rsid w:val="00A71C27"/>
    <w:rsid w:val="00A76A66"/>
    <w:rsid w:val="00A80C85"/>
    <w:rsid w:val="00A81158"/>
    <w:rsid w:val="00A8126E"/>
    <w:rsid w:val="00A81A47"/>
    <w:rsid w:val="00A82CE5"/>
    <w:rsid w:val="00A8343D"/>
    <w:rsid w:val="00A83FD6"/>
    <w:rsid w:val="00A87053"/>
    <w:rsid w:val="00A87D15"/>
    <w:rsid w:val="00A87DE8"/>
    <w:rsid w:val="00A90D58"/>
    <w:rsid w:val="00A90D81"/>
    <w:rsid w:val="00A92D15"/>
    <w:rsid w:val="00A9586C"/>
    <w:rsid w:val="00A96B09"/>
    <w:rsid w:val="00AA0917"/>
    <w:rsid w:val="00AA4B0C"/>
    <w:rsid w:val="00AA51DD"/>
    <w:rsid w:val="00AA5E88"/>
    <w:rsid w:val="00AA6AA2"/>
    <w:rsid w:val="00AA73A9"/>
    <w:rsid w:val="00AB0CE8"/>
    <w:rsid w:val="00AB103C"/>
    <w:rsid w:val="00AB13B9"/>
    <w:rsid w:val="00AB1638"/>
    <w:rsid w:val="00AB25CB"/>
    <w:rsid w:val="00AB3DDA"/>
    <w:rsid w:val="00AB3F72"/>
    <w:rsid w:val="00AC35CF"/>
    <w:rsid w:val="00AC3C94"/>
    <w:rsid w:val="00AC5375"/>
    <w:rsid w:val="00AC7A07"/>
    <w:rsid w:val="00AD2A3D"/>
    <w:rsid w:val="00AD35AD"/>
    <w:rsid w:val="00AD3EF3"/>
    <w:rsid w:val="00AD418D"/>
    <w:rsid w:val="00AD4411"/>
    <w:rsid w:val="00AD6100"/>
    <w:rsid w:val="00AD75DA"/>
    <w:rsid w:val="00AD7B86"/>
    <w:rsid w:val="00AE00E9"/>
    <w:rsid w:val="00AE02D5"/>
    <w:rsid w:val="00AE04E6"/>
    <w:rsid w:val="00AE07D0"/>
    <w:rsid w:val="00AE085B"/>
    <w:rsid w:val="00AE0A15"/>
    <w:rsid w:val="00AE1AFC"/>
    <w:rsid w:val="00AE1CEA"/>
    <w:rsid w:val="00AE20CE"/>
    <w:rsid w:val="00AE40FD"/>
    <w:rsid w:val="00AE589E"/>
    <w:rsid w:val="00AE62ED"/>
    <w:rsid w:val="00AF25BA"/>
    <w:rsid w:val="00AF4582"/>
    <w:rsid w:val="00AF545E"/>
    <w:rsid w:val="00AF552E"/>
    <w:rsid w:val="00AF7D41"/>
    <w:rsid w:val="00AF7EED"/>
    <w:rsid w:val="00B02A8F"/>
    <w:rsid w:val="00B0320F"/>
    <w:rsid w:val="00B03B39"/>
    <w:rsid w:val="00B03F5F"/>
    <w:rsid w:val="00B05CA8"/>
    <w:rsid w:val="00B079FF"/>
    <w:rsid w:val="00B10CCA"/>
    <w:rsid w:val="00B11582"/>
    <w:rsid w:val="00B11D09"/>
    <w:rsid w:val="00B15449"/>
    <w:rsid w:val="00B16B38"/>
    <w:rsid w:val="00B21637"/>
    <w:rsid w:val="00B21A8A"/>
    <w:rsid w:val="00B225B9"/>
    <w:rsid w:val="00B25997"/>
    <w:rsid w:val="00B25FD5"/>
    <w:rsid w:val="00B27915"/>
    <w:rsid w:val="00B27934"/>
    <w:rsid w:val="00B30536"/>
    <w:rsid w:val="00B30602"/>
    <w:rsid w:val="00B30A89"/>
    <w:rsid w:val="00B32883"/>
    <w:rsid w:val="00B32D91"/>
    <w:rsid w:val="00B3412B"/>
    <w:rsid w:val="00B34242"/>
    <w:rsid w:val="00B347A4"/>
    <w:rsid w:val="00B3534D"/>
    <w:rsid w:val="00B377FB"/>
    <w:rsid w:val="00B37E5D"/>
    <w:rsid w:val="00B4155C"/>
    <w:rsid w:val="00B4225F"/>
    <w:rsid w:val="00B42B1F"/>
    <w:rsid w:val="00B45694"/>
    <w:rsid w:val="00B53612"/>
    <w:rsid w:val="00B53E10"/>
    <w:rsid w:val="00B54756"/>
    <w:rsid w:val="00B57297"/>
    <w:rsid w:val="00B630BC"/>
    <w:rsid w:val="00B64CED"/>
    <w:rsid w:val="00B64DCE"/>
    <w:rsid w:val="00B65158"/>
    <w:rsid w:val="00B657DD"/>
    <w:rsid w:val="00B661BC"/>
    <w:rsid w:val="00B668FA"/>
    <w:rsid w:val="00B706D5"/>
    <w:rsid w:val="00B73241"/>
    <w:rsid w:val="00B74115"/>
    <w:rsid w:val="00B76AF1"/>
    <w:rsid w:val="00B76E86"/>
    <w:rsid w:val="00B82CC9"/>
    <w:rsid w:val="00B866BB"/>
    <w:rsid w:val="00B87FBC"/>
    <w:rsid w:val="00B90186"/>
    <w:rsid w:val="00B903D1"/>
    <w:rsid w:val="00B90BF0"/>
    <w:rsid w:val="00B911C2"/>
    <w:rsid w:val="00B914DD"/>
    <w:rsid w:val="00B91714"/>
    <w:rsid w:val="00B91799"/>
    <w:rsid w:val="00B91CBC"/>
    <w:rsid w:val="00B94BF5"/>
    <w:rsid w:val="00B95837"/>
    <w:rsid w:val="00B9614F"/>
    <w:rsid w:val="00B96974"/>
    <w:rsid w:val="00BA050E"/>
    <w:rsid w:val="00BA4020"/>
    <w:rsid w:val="00BA51ED"/>
    <w:rsid w:val="00BA58C1"/>
    <w:rsid w:val="00BA6275"/>
    <w:rsid w:val="00BB018E"/>
    <w:rsid w:val="00BB219B"/>
    <w:rsid w:val="00BB4D28"/>
    <w:rsid w:val="00BB5256"/>
    <w:rsid w:val="00BB6B8D"/>
    <w:rsid w:val="00BB7001"/>
    <w:rsid w:val="00BC03EA"/>
    <w:rsid w:val="00BC0868"/>
    <w:rsid w:val="00BC4B49"/>
    <w:rsid w:val="00BC5616"/>
    <w:rsid w:val="00BC5923"/>
    <w:rsid w:val="00BD0603"/>
    <w:rsid w:val="00BD1D4E"/>
    <w:rsid w:val="00BD1FE2"/>
    <w:rsid w:val="00BD3164"/>
    <w:rsid w:val="00BE00B4"/>
    <w:rsid w:val="00BE3391"/>
    <w:rsid w:val="00BE6915"/>
    <w:rsid w:val="00BE7405"/>
    <w:rsid w:val="00BE7459"/>
    <w:rsid w:val="00BE798A"/>
    <w:rsid w:val="00BF235D"/>
    <w:rsid w:val="00BF5147"/>
    <w:rsid w:val="00BF6FAE"/>
    <w:rsid w:val="00BF747A"/>
    <w:rsid w:val="00C001C4"/>
    <w:rsid w:val="00C01239"/>
    <w:rsid w:val="00C016DF"/>
    <w:rsid w:val="00C01857"/>
    <w:rsid w:val="00C035D3"/>
    <w:rsid w:val="00C04504"/>
    <w:rsid w:val="00C05989"/>
    <w:rsid w:val="00C068AB"/>
    <w:rsid w:val="00C0767C"/>
    <w:rsid w:val="00C07B45"/>
    <w:rsid w:val="00C10681"/>
    <w:rsid w:val="00C12C4E"/>
    <w:rsid w:val="00C13092"/>
    <w:rsid w:val="00C1318F"/>
    <w:rsid w:val="00C14DAD"/>
    <w:rsid w:val="00C15C5E"/>
    <w:rsid w:val="00C16516"/>
    <w:rsid w:val="00C20F47"/>
    <w:rsid w:val="00C22F32"/>
    <w:rsid w:val="00C2301A"/>
    <w:rsid w:val="00C23115"/>
    <w:rsid w:val="00C24921"/>
    <w:rsid w:val="00C25BD6"/>
    <w:rsid w:val="00C26B07"/>
    <w:rsid w:val="00C30292"/>
    <w:rsid w:val="00C30C46"/>
    <w:rsid w:val="00C31656"/>
    <w:rsid w:val="00C32237"/>
    <w:rsid w:val="00C3238B"/>
    <w:rsid w:val="00C341D3"/>
    <w:rsid w:val="00C352B3"/>
    <w:rsid w:val="00C3552C"/>
    <w:rsid w:val="00C363A8"/>
    <w:rsid w:val="00C37403"/>
    <w:rsid w:val="00C378B4"/>
    <w:rsid w:val="00C37BD3"/>
    <w:rsid w:val="00C42269"/>
    <w:rsid w:val="00C43E0E"/>
    <w:rsid w:val="00C447BC"/>
    <w:rsid w:val="00C45772"/>
    <w:rsid w:val="00C4647E"/>
    <w:rsid w:val="00C478F7"/>
    <w:rsid w:val="00C47B8A"/>
    <w:rsid w:val="00C5037C"/>
    <w:rsid w:val="00C5141A"/>
    <w:rsid w:val="00C52A02"/>
    <w:rsid w:val="00C53359"/>
    <w:rsid w:val="00C56FA7"/>
    <w:rsid w:val="00C57BE3"/>
    <w:rsid w:val="00C57CFD"/>
    <w:rsid w:val="00C631E8"/>
    <w:rsid w:val="00C64FC5"/>
    <w:rsid w:val="00C65EB0"/>
    <w:rsid w:val="00C67502"/>
    <w:rsid w:val="00C67926"/>
    <w:rsid w:val="00C7598A"/>
    <w:rsid w:val="00C80DD2"/>
    <w:rsid w:val="00C818B3"/>
    <w:rsid w:val="00C82520"/>
    <w:rsid w:val="00C82E20"/>
    <w:rsid w:val="00C832EB"/>
    <w:rsid w:val="00C83D2B"/>
    <w:rsid w:val="00C8592D"/>
    <w:rsid w:val="00C90556"/>
    <w:rsid w:val="00C90DD5"/>
    <w:rsid w:val="00C91177"/>
    <w:rsid w:val="00C91D9B"/>
    <w:rsid w:val="00C92B74"/>
    <w:rsid w:val="00C95B43"/>
    <w:rsid w:val="00CA1845"/>
    <w:rsid w:val="00CA2244"/>
    <w:rsid w:val="00CA275A"/>
    <w:rsid w:val="00CA2FC2"/>
    <w:rsid w:val="00CA303B"/>
    <w:rsid w:val="00CA4252"/>
    <w:rsid w:val="00CA4D87"/>
    <w:rsid w:val="00CA5A83"/>
    <w:rsid w:val="00CA5DE9"/>
    <w:rsid w:val="00CA6DA1"/>
    <w:rsid w:val="00CB2072"/>
    <w:rsid w:val="00CB2CC4"/>
    <w:rsid w:val="00CB34B3"/>
    <w:rsid w:val="00CB4C6B"/>
    <w:rsid w:val="00CB5054"/>
    <w:rsid w:val="00CB5721"/>
    <w:rsid w:val="00CC0663"/>
    <w:rsid w:val="00CC3281"/>
    <w:rsid w:val="00CC515A"/>
    <w:rsid w:val="00CC7FA0"/>
    <w:rsid w:val="00CD2345"/>
    <w:rsid w:val="00CD28C9"/>
    <w:rsid w:val="00CD2DCC"/>
    <w:rsid w:val="00CD3C91"/>
    <w:rsid w:val="00CD4C7E"/>
    <w:rsid w:val="00CD4EA6"/>
    <w:rsid w:val="00CD5268"/>
    <w:rsid w:val="00CD73E9"/>
    <w:rsid w:val="00CE0313"/>
    <w:rsid w:val="00CE462E"/>
    <w:rsid w:val="00CE5BAF"/>
    <w:rsid w:val="00CE6007"/>
    <w:rsid w:val="00CE70F1"/>
    <w:rsid w:val="00CF1EFA"/>
    <w:rsid w:val="00CF2922"/>
    <w:rsid w:val="00CF2EC4"/>
    <w:rsid w:val="00CF5B47"/>
    <w:rsid w:val="00CF7A28"/>
    <w:rsid w:val="00D02589"/>
    <w:rsid w:val="00D06600"/>
    <w:rsid w:val="00D07060"/>
    <w:rsid w:val="00D07DA9"/>
    <w:rsid w:val="00D11DAA"/>
    <w:rsid w:val="00D132AC"/>
    <w:rsid w:val="00D13BFD"/>
    <w:rsid w:val="00D14172"/>
    <w:rsid w:val="00D1460E"/>
    <w:rsid w:val="00D14DA6"/>
    <w:rsid w:val="00D16311"/>
    <w:rsid w:val="00D22C23"/>
    <w:rsid w:val="00D24295"/>
    <w:rsid w:val="00D245FC"/>
    <w:rsid w:val="00D2465E"/>
    <w:rsid w:val="00D24773"/>
    <w:rsid w:val="00D25209"/>
    <w:rsid w:val="00D26A35"/>
    <w:rsid w:val="00D3065A"/>
    <w:rsid w:val="00D33641"/>
    <w:rsid w:val="00D3388B"/>
    <w:rsid w:val="00D33C5C"/>
    <w:rsid w:val="00D3455D"/>
    <w:rsid w:val="00D34DE3"/>
    <w:rsid w:val="00D34F65"/>
    <w:rsid w:val="00D35E7A"/>
    <w:rsid w:val="00D40E48"/>
    <w:rsid w:val="00D41307"/>
    <w:rsid w:val="00D46E53"/>
    <w:rsid w:val="00D50190"/>
    <w:rsid w:val="00D50B72"/>
    <w:rsid w:val="00D5257B"/>
    <w:rsid w:val="00D53379"/>
    <w:rsid w:val="00D6122A"/>
    <w:rsid w:val="00D623E0"/>
    <w:rsid w:val="00D631DF"/>
    <w:rsid w:val="00D64F3E"/>
    <w:rsid w:val="00D66992"/>
    <w:rsid w:val="00D67FEA"/>
    <w:rsid w:val="00D73DB9"/>
    <w:rsid w:val="00D73FC3"/>
    <w:rsid w:val="00D771AE"/>
    <w:rsid w:val="00D8018C"/>
    <w:rsid w:val="00D83C2B"/>
    <w:rsid w:val="00D876DC"/>
    <w:rsid w:val="00D90668"/>
    <w:rsid w:val="00D91745"/>
    <w:rsid w:val="00D926E2"/>
    <w:rsid w:val="00D93E97"/>
    <w:rsid w:val="00D95347"/>
    <w:rsid w:val="00D9687A"/>
    <w:rsid w:val="00DA01FC"/>
    <w:rsid w:val="00DA0E04"/>
    <w:rsid w:val="00DA32DA"/>
    <w:rsid w:val="00DA49BF"/>
    <w:rsid w:val="00DA6F5C"/>
    <w:rsid w:val="00DA7EBA"/>
    <w:rsid w:val="00DB0922"/>
    <w:rsid w:val="00DB17B2"/>
    <w:rsid w:val="00DB358D"/>
    <w:rsid w:val="00DB4ED1"/>
    <w:rsid w:val="00DB5287"/>
    <w:rsid w:val="00DB52E0"/>
    <w:rsid w:val="00DB5F58"/>
    <w:rsid w:val="00DB6577"/>
    <w:rsid w:val="00DC058F"/>
    <w:rsid w:val="00DC295B"/>
    <w:rsid w:val="00DC35D5"/>
    <w:rsid w:val="00DC3795"/>
    <w:rsid w:val="00DD0E33"/>
    <w:rsid w:val="00DD3821"/>
    <w:rsid w:val="00DD434C"/>
    <w:rsid w:val="00DD4431"/>
    <w:rsid w:val="00DD6CBE"/>
    <w:rsid w:val="00DE152A"/>
    <w:rsid w:val="00DE5E24"/>
    <w:rsid w:val="00DF0050"/>
    <w:rsid w:val="00DF196A"/>
    <w:rsid w:val="00DF1AF6"/>
    <w:rsid w:val="00DF36FB"/>
    <w:rsid w:val="00DF4FB8"/>
    <w:rsid w:val="00DF6518"/>
    <w:rsid w:val="00DF74F0"/>
    <w:rsid w:val="00DF7FC6"/>
    <w:rsid w:val="00E0246F"/>
    <w:rsid w:val="00E02C1F"/>
    <w:rsid w:val="00E040DE"/>
    <w:rsid w:val="00E04677"/>
    <w:rsid w:val="00E06061"/>
    <w:rsid w:val="00E06AF1"/>
    <w:rsid w:val="00E07AE0"/>
    <w:rsid w:val="00E106A2"/>
    <w:rsid w:val="00E10F5C"/>
    <w:rsid w:val="00E1547D"/>
    <w:rsid w:val="00E159FF"/>
    <w:rsid w:val="00E21828"/>
    <w:rsid w:val="00E21A93"/>
    <w:rsid w:val="00E22119"/>
    <w:rsid w:val="00E22400"/>
    <w:rsid w:val="00E22A71"/>
    <w:rsid w:val="00E22B8B"/>
    <w:rsid w:val="00E23B65"/>
    <w:rsid w:val="00E27A5D"/>
    <w:rsid w:val="00E27FDE"/>
    <w:rsid w:val="00E312B0"/>
    <w:rsid w:val="00E33017"/>
    <w:rsid w:val="00E335B9"/>
    <w:rsid w:val="00E33EB2"/>
    <w:rsid w:val="00E34DE2"/>
    <w:rsid w:val="00E369B8"/>
    <w:rsid w:val="00E372B4"/>
    <w:rsid w:val="00E4006F"/>
    <w:rsid w:val="00E400FD"/>
    <w:rsid w:val="00E41D05"/>
    <w:rsid w:val="00E42C26"/>
    <w:rsid w:val="00E42E25"/>
    <w:rsid w:val="00E43AB9"/>
    <w:rsid w:val="00E44517"/>
    <w:rsid w:val="00E45160"/>
    <w:rsid w:val="00E474AA"/>
    <w:rsid w:val="00E51CF7"/>
    <w:rsid w:val="00E53566"/>
    <w:rsid w:val="00E54E8A"/>
    <w:rsid w:val="00E550D6"/>
    <w:rsid w:val="00E55CF9"/>
    <w:rsid w:val="00E57CFE"/>
    <w:rsid w:val="00E607D3"/>
    <w:rsid w:val="00E631C6"/>
    <w:rsid w:val="00E6545B"/>
    <w:rsid w:val="00E65661"/>
    <w:rsid w:val="00E67B2A"/>
    <w:rsid w:val="00E73B11"/>
    <w:rsid w:val="00E73D5F"/>
    <w:rsid w:val="00E74116"/>
    <w:rsid w:val="00E74E11"/>
    <w:rsid w:val="00E75858"/>
    <w:rsid w:val="00E76101"/>
    <w:rsid w:val="00E76118"/>
    <w:rsid w:val="00E771F8"/>
    <w:rsid w:val="00E837BC"/>
    <w:rsid w:val="00E83BA4"/>
    <w:rsid w:val="00E83BBF"/>
    <w:rsid w:val="00E8548E"/>
    <w:rsid w:val="00E90014"/>
    <w:rsid w:val="00E9351B"/>
    <w:rsid w:val="00E936DF"/>
    <w:rsid w:val="00E9376F"/>
    <w:rsid w:val="00E94C35"/>
    <w:rsid w:val="00E950A0"/>
    <w:rsid w:val="00E973CD"/>
    <w:rsid w:val="00EA08D2"/>
    <w:rsid w:val="00EA1284"/>
    <w:rsid w:val="00EA216E"/>
    <w:rsid w:val="00EA258C"/>
    <w:rsid w:val="00EA25EA"/>
    <w:rsid w:val="00EA260A"/>
    <w:rsid w:val="00EA30A9"/>
    <w:rsid w:val="00EA3A7E"/>
    <w:rsid w:val="00EA3D1E"/>
    <w:rsid w:val="00EA61DC"/>
    <w:rsid w:val="00EA75AC"/>
    <w:rsid w:val="00EB1CD6"/>
    <w:rsid w:val="00EB2F81"/>
    <w:rsid w:val="00EB5E6D"/>
    <w:rsid w:val="00EB6027"/>
    <w:rsid w:val="00EB6F1B"/>
    <w:rsid w:val="00EB72F4"/>
    <w:rsid w:val="00EB7C06"/>
    <w:rsid w:val="00EB7CF7"/>
    <w:rsid w:val="00EC09F6"/>
    <w:rsid w:val="00EC1054"/>
    <w:rsid w:val="00EC22AF"/>
    <w:rsid w:val="00EC2DEA"/>
    <w:rsid w:val="00EC470F"/>
    <w:rsid w:val="00EC7231"/>
    <w:rsid w:val="00ED12B3"/>
    <w:rsid w:val="00ED389C"/>
    <w:rsid w:val="00ED4148"/>
    <w:rsid w:val="00ED5999"/>
    <w:rsid w:val="00EE23ED"/>
    <w:rsid w:val="00EE241A"/>
    <w:rsid w:val="00EE24D8"/>
    <w:rsid w:val="00EE4BA3"/>
    <w:rsid w:val="00EE76BE"/>
    <w:rsid w:val="00EE7CB3"/>
    <w:rsid w:val="00EF0347"/>
    <w:rsid w:val="00EF0749"/>
    <w:rsid w:val="00EF1750"/>
    <w:rsid w:val="00EF24F1"/>
    <w:rsid w:val="00EF2FC1"/>
    <w:rsid w:val="00EF4945"/>
    <w:rsid w:val="00EF7A22"/>
    <w:rsid w:val="00F041AD"/>
    <w:rsid w:val="00F04E72"/>
    <w:rsid w:val="00F06102"/>
    <w:rsid w:val="00F061A5"/>
    <w:rsid w:val="00F06792"/>
    <w:rsid w:val="00F068DD"/>
    <w:rsid w:val="00F102DC"/>
    <w:rsid w:val="00F127C1"/>
    <w:rsid w:val="00F14094"/>
    <w:rsid w:val="00F149B7"/>
    <w:rsid w:val="00F149C5"/>
    <w:rsid w:val="00F209D3"/>
    <w:rsid w:val="00F26FA5"/>
    <w:rsid w:val="00F27964"/>
    <w:rsid w:val="00F300D8"/>
    <w:rsid w:val="00F31AE7"/>
    <w:rsid w:val="00F323C4"/>
    <w:rsid w:val="00F45CC5"/>
    <w:rsid w:val="00F469E2"/>
    <w:rsid w:val="00F47385"/>
    <w:rsid w:val="00F526CD"/>
    <w:rsid w:val="00F52E15"/>
    <w:rsid w:val="00F57CE9"/>
    <w:rsid w:val="00F57F00"/>
    <w:rsid w:val="00F63DAE"/>
    <w:rsid w:val="00F651B7"/>
    <w:rsid w:val="00F657F4"/>
    <w:rsid w:val="00F65DE7"/>
    <w:rsid w:val="00F66DB0"/>
    <w:rsid w:val="00F66EF8"/>
    <w:rsid w:val="00F67FDE"/>
    <w:rsid w:val="00F7202C"/>
    <w:rsid w:val="00F72DC5"/>
    <w:rsid w:val="00F73504"/>
    <w:rsid w:val="00F76E8C"/>
    <w:rsid w:val="00F7733F"/>
    <w:rsid w:val="00F80A16"/>
    <w:rsid w:val="00F80B1C"/>
    <w:rsid w:val="00F80E66"/>
    <w:rsid w:val="00F81A04"/>
    <w:rsid w:val="00F82F6F"/>
    <w:rsid w:val="00F84AC4"/>
    <w:rsid w:val="00F905C0"/>
    <w:rsid w:val="00F92C98"/>
    <w:rsid w:val="00F935B1"/>
    <w:rsid w:val="00F9384A"/>
    <w:rsid w:val="00F965D0"/>
    <w:rsid w:val="00F96DF6"/>
    <w:rsid w:val="00FA0D0E"/>
    <w:rsid w:val="00FA1403"/>
    <w:rsid w:val="00FA1E2F"/>
    <w:rsid w:val="00FA2226"/>
    <w:rsid w:val="00FA2CB1"/>
    <w:rsid w:val="00FA352E"/>
    <w:rsid w:val="00FA5782"/>
    <w:rsid w:val="00FA5C50"/>
    <w:rsid w:val="00FA68A1"/>
    <w:rsid w:val="00FB35FB"/>
    <w:rsid w:val="00FB3A26"/>
    <w:rsid w:val="00FB7802"/>
    <w:rsid w:val="00FC0707"/>
    <w:rsid w:val="00FC17E8"/>
    <w:rsid w:val="00FC411D"/>
    <w:rsid w:val="00FC4ABB"/>
    <w:rsid w:val="00FC4CF0"/>
    <w:rsid w:val="00FC6119"/>
    <w:rsid w:val="00FC7225"/>
    <w:rsid w:val="00FD0208"/>
    <w:rsid w:val="00FD09E4"/>
    <w:rsid w:val="00FD2D3B"/>
    <w:rsid w:val="00FD336E"/>
    <w:rsid w:val="00FD5760"/>
    <w:rsid w:val="00FD6067"/>
    <w:rsid w:val="00FD6A7D"/>
    <w:rsid w:val="00FD6B31"/>
    <w:rsid w:val="00FD6EFA"/>
    <w:rsid w:val="00FE020A"/>
    <w:rsid w:val="00FE0B52"/>
    <w:rsid w:val="00FE2239"/>
    <w:rsid w:val="00FE2E06"/>
    <w:rsid w:val="00FE2F44"/>
    <w:rsid w:val="00FE39B2"/>
    <w:rsid w:val="00FE5BDD"/>
    <w:rsid w:val="00FF03B1"/>
    <w:rsid w:val="00FF31C7"/>
    <w:rsid w:val="00FF388B"/>
    <w:rsid w:val="00FF38EF"/>
    <w:rsid w:val="00FF3D49"/>
    <w:rsid w:val="00FF4816"/>
    <w:rsid w:val="00FF4F4A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058">
          <o:proxy start="" idref="#_s1062" connectloc="0"/>
          <o:proxy end="" idref="#_s1060" connectloc="2"/>
        </o:r>
        <o:r id="V:Rule2" type="connector" idref="#_s1059">
          <o:proxy start="" idref="#_s1061" connectloc="0"/>
          <o:proxy end="" idref="#_s1060" connectloc="2"/>
        </o:r>
        <o:r id="V:Rule3" type="connector" idref="#_x0000_s1063">
          <o:proxy start="" idref="#_s1060" connectloc="3"/>
        </o:r>
      </o:rules>
    </o:shapelayout>
  </w:shapeDefaults>
  <w:decimalSymbol w:val=","/>
  <w:listSeparator w:val=";"/>
  <w14:docId w14:val="031821EC"/>
  <w15:docId w15:val="{D261985A-CF7F-48A4-BBDE-F465BA56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C2DE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428E5"/>
    <w:pPr>
      <w:keepNext/>
      <w:spacing w:line="360" w:lineRule="auto"/>
      <w:outlineLvl w:val="0"/>
    </w:pPr>
    <w:rPr>
      <w:rFonts w:ascii="Tahoma" w:hAnsi="Tahoma"/>
      <w:b/>
      <w:bCs/>
      <w:sz w:val="22"/>
      <w:szCs w:val="2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A22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unhideWhenUsed/>
    <w:qFormat/>
    <w:rsid w:val="006428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323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3008DC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3008DC"/>
    <w:rPr>
      <w:rFonts w:ascii="Segoe UI" w:hAnsi="Segoe UI" w:cs="Segoe UI"/>
      <w:sz w:val="18"/>
      <w:szCs w:val="18"/>
      <w:lang w:val="tr-TR" w:eastAsia="tr-TR"/>
    </w:rPr>
  </w:style>
  <w:style w:type="paragraph" w:styleId="stBilgi">
    <w:name w:val="header"/>
    <w:basedOn w:val="Normal"/>
    <w:link w:val="stBilgiChar"/>
    <w:uiPriority w:val="99"/>
    <w:rsid w:val="00C83D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83D2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83D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83D2B"/>
    <w:rPr>
      <w:sz w:val="24"/>
      <w:szCs w:val="24"/>
    </w:rPr>
  </w:style>
  <w:style w:type="character" w:customStyle="1" w:styleId="Balk1Char">
    <w:name w:val="Başlık 1 Char"/>
    <w:link w:val="Balk1"/>
    <w:uiPriority w:val="99"/>
    <w:rsid w:val="006428E5"/>
    <w:rPr>
      <w:rFonts w:ascii="Tahoma" w:hAnsi="Tahoma" w:cs="Tahoma"/>
      <w:b/>
      <w:bCs/>
      <w:sz w:val="22"/>
      <w:szCs w:val="22"/>
      <w:lang w:val="tr-TR" w:eastAsia="tr-TR"/>
    </w:rPr>
  </w:style>
  <w:style w:type="character" w:customStyle="1" w:styleId="Balk4Char">
    <w:name w:val="Başlık 4 Char"/>
    <w:link w:val="Balk4"/>
    <w:rsid w:val="006428E5"/>
    <w:rPr>
      <w:rFonts w:ascii="Calibri" w:eastAsia="Times New Roman" w:hAnsi="Calibri" w:cs="Times New Roman"/>
      <w:b/>
      <w:bCs/>
      <w:sz w:val="28"/>
      <w:szCs w:val="28"/>
      <w:lang w:val="tr-TR" w:eastAsia="tr-TR"/>
    </w:rPr>
  </w:style>
  <w:style w:type="character" w:styleId="SayfaNumaras">
    <w:name w:val="page number"/>
    <w:uiPriority w:val="99"/>
    <w:rsid w:val="006428E5"/>
  </w:style>
  <w:style w:type="paragraph" w:styleId="ListeParagraf">
    <w:name w:val="List Paragraph"/>
    <w:basedOn w:val="Normal"/>
    <w:uiPriority w:val="34"/>
    <w:qFormat/>
    <w:rsid w:val="00E837BC"/>
    <w:pPr>
      <w:ind w:left="720"/>
    </w:pPr>
  </w:style>
  <w:style w:type="character" w:styleId="Kpr">
    <w:name w:val="Hyperlink"/>
    <w:rsid w:val="00456193"/>
    <w:rPr>
      <w:color w:val="0563C1"/>
      <w:u w:val="single"/>
    </w:rPr>
  </w:style>
  <w:style w:type="character" w:styleId="Gl">
    <w:name w:val="Strong"/>
    <w:uiPriority w:val="22"/>
    <w:qFormat/>
    <w:rsid w:val="008D2B61"/>
    <w:rPr>
      <w:b/>
      <w:bCs/>
    </w:rPr>
  </w:style>
  <w:style w:type="character" w:customStyle="1" w:styleId="Balk5Char">
    <w:name w:val="Başlık 5 Char"/>
    <w:link w:val="Balk5"/>
    <w:semiHidden/>
    <w:rsid w:val="00C3238B"/>
    <w:rPr>
      <w:rFonts w:ascii="Calibri" w:eastAsia="Times New Roman" w:hAnsi="Calibri" w:cs="Times New Roman"/>
      <w:b/>
      <w:bCs/>
      <w:i/>
      <w:iCs/>
      <w:sz w:val="26"/>
      <w:szCs w:val="26"/>
      <w:lang w:val="tr-TR" w:eastAsia="tr-TR"/>
    </w:rPr>
  </w:style>
  <w:style w:type="character" w:styleId="Vurgu">
    <w:name w:val="Emphasis"/>
    <w:uiPriority w:val="20"/>
    <w:qFormat/>
    <w:rsid w:val="00C3238B"/>
    <w:rPr>
      <w:i/>
      <w:iCs/>
    </w:rPr>
  </w:style>
  <w:style w:type="paragraph" w:styleId="NormalWeb">
    <w:name w:val="Normal (Web)"/>
    <w:basedOn w:val="Normal"/>
    <w:uiPriority w:val="99"/>
    <w:unhideWhenUsed/>
    <w:rsid w:val="00C3238B"/>
    <w:pPr>
      <w:spacing w:after="300" w:line="360" w:lineRule="atLeast"/>
    </w:pPr>
    <w:rPr>
      <w:color w:val="777777"/>
      <w:lang w:val="en-US" w:eastAsia="en-US"/>
    </w:rPr>
  </w:style>
  <w:style w:type="character" w:customStyle="1" w:styleId="Balk2Char">
    <w:name w:val="Başlık 2 Char"/>
    <w:link w:val="Balk2"/>
    <w:semiHidden/>
    <w:rsid w:val="00CA2244"/>
    <w:rPr>
      <w:rFonts w:ascii="Calibri Light" w:eastAsia="Times New Roman" w:hAnsi="Calibri Light" w:cs="Times New Roman"/>
      <w:b/>
      <w:bCs/>
      <w:i/>
      <w:i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853">
          <w:marLeft w:val="0"/>
          <w:marRight w:val="0"/>
          <w:marTop w:val="375"/>
          <w:marBottom w:val="375"/>
          <w:divBdr>
            <w:top w:val="single" w:sz="36" w:space="0" w:color="005897"/>
            <w:left w:val="none" w:sz="0" w:space="0" w:color="auto"/>
            <w:bottom w:val="single" w:sz="36" w:space="0" w:color="121214"/>
            <w:right w:val="none" w:sz="0" w:space="0" w:color="auto"/>
          </w:divBdr>
          <w:divsChild>
            <w:div w:id="2432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45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askintekstil.com.tr/index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POLİTİKA</vt:lpstr>
      <vt:lpstr>POLİTİKA</vt:lpstr>
    </vt:vector>
  </TitlesOfParts>
  <Company>HP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POLİTİKA</dc:title>
  <dc:creator>Cem</dc:creator>
  <cp:lastModifiedBy>TAŞKIN TEKSTİL</cp:lastModifiedBy>
  <cp:revision>8</cp:revision>
  <cp:lastPrinted>2016-09-20T12:06:00Z</cp:lastPrinted>
  <dcterms:created xsi:type="dcterms:W3CDTF">2016-07-23T09:41:00Z</dcterms:created>
  <dcterms:modified xsi:type="dcterms:W3CDTF">2016-12-21T16:29:00Z</dcterms:modified>
</cp:coreProperties>
</file>